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3AF" w:rsidRDefault="00A063AF">
      <w:pPr>
        <w:spacing w:before="72" w:after="72" w:line="240" w:lineRule="exact"/>
        <w:rPr>
          <w:sz w:val="19"/>
          <w:szCs w:val="19"/>
        </w:rPr>
      </w:pPr>
    </w:p>
    <w:p w:rsidR="00A063AF" w:rsidRDefault="00A063AF">
      <w:pPr>
        <w:rPr>
          <w:sz w:val="2"/>
          <w:szCs w:val="2"/>
        </w:rPr>
        <w:sectPr w:rsidR="00A063AF">
          <w:headerReference w:type="default" r:id="rId7"/>
          <w:pgSz w:w="11900" w:h="16840"/>
          <w:pgMar w:top="1123" w:right="0" w:bottom="653" w:left="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813"/>
        <w:gridCol w:w="6331"/>
      </w:tblGrid>
      <w:tr w:rsidR="002306BE" w:rsidTr="00C31E5A">
        <w:trPr>
          <w:trHeight w:hRule="exact" w:val="1032"/>
          <w:jc w:val="center"/>
        </w:trPr>
        <w:tc>
          <w:tcPr>
            <w:tcW w:w="9144" w:type="dxa"/>
            <w:gridSpan w:val="2"/>
            <w:shd w:val="clear" w:color="auto" w:fill="FFFFFF"/>
          </w:tcPr>
          <w:p w:rsidR="002306BE" w:rsidRDefault="002306BE" w:rsidP="002306BE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350" w:lineRule="exact"/>
              <w:ind w:firstLine="0"/>
              <w:jc w:val="center"/>
            </w:pPr>
            <w:r>
              <w:rPr>
                <w:rStyle w:val="PogrubienieTeksttreci214pt"/>
              </w:rPr>
              <w:t>SPRAWOZDANIE Z AUDYTU KRI W SP45 W BIAŁYMSTOKU</w:t>
            </w:r>
          </w:p>
        </w:tc>
      </w:tr>
      <w:tr w:rsidR="00A063AF">
        <w:trPr>
          <w:trHeight w:hRule="exact" w:val="1291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TEMAT ZADANIA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Audyt bezpieczeństwa informac</w:t>
            </w:r>
            <w:r>
              <w:rPr>
                <w:rStyle w:val="Teksttreci22"/>
              </w:rPr>
              <w:t xml:space="preserve">ji </w:t>
            </w:r>
            <w:r>
              <w:rPr>
                <w:rStyle w:val="Teksttreci21"/>
              </w:rPr>
              <w:t xml:space="preserve">zgodnie z wymogiem § 20 rozporządzenia Rady Ministrów </w:t>
            </w:r>
            <w:r>
              <w:rPr>
                <w:rStyle w:val="Teksttreci22"/>
              </w:rPr>
              <w:t xml:space="preserve">z </w:t>
            </w:r>
            <w:r>
              <w:rPr>
                <w:rStyle w:val="Teksttreci21"/>
              </w:rPr>
              <w:t>dnia 12 kwietnia 2012 r. w sprawie Krajowych Ram Interoperacyjności, minimalnych wymagań dla rejestrów publicznych i wymiany informacji w postaci elektroniczne</w:t>
            </w:r>
            <w:r>
              <w:rPr>
                <w:rStyle w:val="Teksttreci22"/>
              </w:rPr>
              <w:t xml:space="preserve">j </w:t>
            </w:r>
            <w:r>
              <w:rPr>
                <w:rStyle w:val="Teksttreci21"/>
              </w:rPr>
              <w:t>oraz minimalnych wymagań dla systemów t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l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in</w:t>
            </w:r>
            <w:r>
              <w:rPr>
                <w:rStyle w:val="Teksttreci22"/>
              </w:rPr>
              <w:t>for</w:t>
            </w:r>
            <w:r>
              <w:rPr>
                <w:rStyle w:val="Teksttreci21"/>
              </w:rPr>
              <w:t>mat</w:t>
            </w:r>
            <w:r>
              <w:rPr>
                <w:rStyle w:val="Teksttreci22"/>
              </w:rPr>
              <w:t>yczn</w:t>
            </w:r>
            <w:r>
              <w:rPr>
                <w:rStyle w:val="Teksttreci21"/>
              </w:rPr>
              <w:t>ych (Dz.U.2017.2247)</w:t>
            </w:r>
          </w:p>
        </w:tc>
      </w:tr>
      <w:tr w:rsidR="00A063AF">
        <w:trPr>
          <w:trHeight w:hRule="exact" w:val="926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IMIĘ I NAZWISKO AUDYTORA</w:t>
            </w:r>
          </w:p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PRZEPROWADZAJĄCEGO</w:t>
            </w:r>
          </w:p>
          <w:p w:rsidR="00A063AF" w:rsidRDefault="00FD4AA7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left="160" w:firstLine="0"/>
              <w:jc w:val="left"/>
            </w:pPr>
            <w:r>
              <w:rPr>
                <w:rStyle w:val="Teksttreci21"/>
              </w:rPr>
              <w:t>AUDYT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63AF" w:rsidRDefault="002019B2" w:rsidP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  <w:jc w:val="left"/>
            </w:pPr>
            <w:r>
              <w:rPr>
                <w:rStyle w:val="Teksttreci21"/>
              </w:rPr>
              <w:t>Leszek Zajkowski</w:t>
            </w:r>
            <w:r w:rsidR="00FD4AA7">
              <w:rPr>
                <w:rStyle w:val="Teksttreci21"/>
              </w:rPr>
              <w:t xml:space="preserve"> - audytor bezpieczeństwa informacji w </w:t>
            </w:r>
            <w:r>
              <w:rPr>
                <w:rStyle w:val="Teksttreci21"/>
              </w:rPr>
              <w:t>Szkole Podstawowej Nr 45 z Oddziałami Integracyjnymi im. Świętego Jana Pawła II w Białymstoku</w:t>
            </w:r>
            <w:r w:rsidR="007F1D3C">
              <w:rPr>
                <w:rStyle w:val="Teksttreci21"/>
              </w:rPr>
              <w:t>.</w:t>
            </w:r>
          </w:p>
        </w:tc>
      </w:tr>
      <w:tr w:rsidR="002019B2" w:rsidTr="002019B2">
        <w:trPr>
          <w:trHeight w:hRule="exact" w:val="1011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CEL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firstLine="0"/>
            </w:pPr>
            <w:r>
              <w:rPr>
                <w:rStyle w:val="Teksttreci21"/>
              </w:rPr>
              <w:t>Zadanie to ma charakter zadania zapewniającego, którego celem jest dostarczenie nieza</w:t>
            </w:r>
            <w:r>
              <w:rPr>
                <w:rStyle w:val="Teksttreci22"/>
              </w:rPr>
              <w:t>le</w:t>
            </w:r>
            <w:r>
              <w:rPr>
                <w:rStyle w:val="Teksttreci21"/>
              </w:rPr>
              <w:t>żnej i obiektywne</w:t>
            </w:r>
            <w:r>
              <w:rPr>
                <w:rStyle w:val="Teksttreci22"/>
              </w:rPr>
              <w:t xml:space="preserve">j </w:t>
            </w:r>
            <w:r>
              <w:rPr>
                <w:rStyle w:val="Teksttreci21"/>
              </w:rPr>
              <w:t>oceny działania badanego obszaru oraz wykazanie, że kontrola zarządcza w badanym obszarze funkcjonuje prawidłowo lub wymaga wzmocni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nia.</w:t>
            </w:r>
          </w:p>
        </w:tc>
      </w:tr>
      <w:tr w:rsidR="002019B2" w:rsidTr="002019B2">
        <w:trPr>
          <w:trHeight w:hRule="exact" w:val="1847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PODMIOTOWY I PRZEDMIOTOWY ZAKRES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</w:pPr>
            <w:r>
              <w:rPr>
                <w:rStyle w:val="Teksttreci21"/>
              </w:rPr>
              <w:t>Audytowi poddano działanie Szkoły Podstawowej Nr 45 w Białymstoku w zakresie be</w:t>
            </w:r>
            <w:r>
              <w:rPr>
                <w:rStyle w:val="Teksttreci22"/>
              </w:rPr>
              <w:t>z</w:t>
            </w:r>
            <w:r>
              <w:rPr>
                <w:rStyle w:val="Teksttreci21"/>
              </w:rPr>
              <w:t xml:space="preserve">pieczeństwa informacji przetwarzanej w systemie </w:t>
            </w:r>
            <w:r>
              <w:rPr>
                <w:rStyle w:val="Teksttreci22"/>
              </w:rPr>
              <w:t>te</w:t>
            </w:r>
            <w:r>
              <w:rPr>
                <w:rStyle w:val="Teksttreci21"/>
              </w:rPr>
              <w:t>leinformatycznym.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1" w:lineRule="exact"/>
              <w:ind w:firstLine="0"/>
            </w:pPr>
            <w:r>
              <w:rPr>
                <w:rStyle w:val="Teksttreci21"/>
              </w:rPr>
              <w:t xml:space="preserve">Przedmiotem audytu było </w:t>
            </w:r>
            <w:r>
              <w:rPr>
                <w:rStyle w:val="Teksttreci22"/>
              </w:rPr>
              <w:t>sp</w:t>
            </w:r>
            <w:r>
              <w:rPr>
                <w:rStyle w:val="Teksttreci21"/>
              </w:rPr>
              <w:t>r</w:t>
            </w:r>
            <w:r>
              <w:rPr>
                <w:rStyle w:val="Teksttreci22"/>
              </w:rPr>
              <w:t>aw</w:t>
            </w:r>
            <w:r>
              <w:rPr>
                <w:rStyle w:val="Teksttreci21"/>
              </w:rPr>
              <w:t>dzeni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>r</w:t>
            </w:r>
            <w:r>
              <w:rPr>
                <w:rStyle w:val="Teksttreci22"/>
              </w:rPr>
              <w:t>ea</w:t>
            </w:r>
            <w:r>
              <w:rPr>
                <w:rStyle w:val="Teksttreci21"/>
              </w:rPr>
              <w:t xml:space="preserve">lizacji obowiązków wynikających z § 20 ust. </w:t>
            </w:r>
            <w:r>
              <w:rPr>
                <w:rStyle w:val="Teksttreci22"/>
              </w:rPr>
              <w:t xml:space="preserve">1 </w:t>
            </w:r>
            <w:r>
              <w:rPr>
                <w:rStyle w:val="Teksttreci21"/>
              </w:rPr>
              <w:t>i 2 rozporządzenia Rady Mini</w:t>
            </w:r>
            <w:r>
              <w:rPr>
                <w:rStyle w:val="Teksttreci22"/>
              </w:rPr>
              <w:t xml:space="preserve">strów </w:t>
            </w:r>
            <w:r>
              <w:rPr>
                <w:rStyle w:val="Teksttreci21"/>
              </w:rPr>
              <w:t>z dnia 1</w:t>
            </w:r>
            <w:r>
              <w:rPr>
                <w:rStyle w:val="Teksttreci22"/>
              </w:rPr>
              <w:t xml:space="preserve">2 </w:t>
            </w:r>
            <w:r>
              <w:rPr>
                <w:rStyle w:val="Teksttreci21"/>
              </w:rPr>
              <w:t>kwietnia 201</w:t>
            </w:r>
            <w:r>
              <w:rPr>
                <w:rStyle w:val="Teksttreci22"/>
              </w:rPr>
              <w:t xml:space="preserve">2 </w:t>
            </w:r>
            <w:r>
              <w:rPr>
                <w:rStyle w:val="Teksttreci21"/>
              </w:rPr>
              <w:t>r. w sprawie Krajowych Ram Interoperacyjności, minimalnych wymagań dla rejestrów publicznych i wymiany informacji w postaci elektronicznej oraz minimalny</w:t>
            </w:r>
            <w:r>
              <w:rPr>
                <w:rStyle w:val="Teksttreci22"/>
              </w:rPr>
              <w:t>c</w:t>
            </w:r>
            <w:r>
              <w:rPr>
                <w:rStyle w:val="Teksttreci21"/>
              </w:rPr>
              <w:t xml:space="preserve">h </w:t>
            </w:r>
            <w:r>
              <w:rPr>
                <w:rStyle w:val="Teksttreci22"/>
              </w:rPr>
              <w:t>wy</w:t>
            </w:r>
            <w:r>
              <w:rPr>
                <w:rStyle w:val="Teksttreci21"/>
              </w:rPr>
              <w:t xml:space="preserve">magań dla </w:t>
            </w:r>
            <w:r>
              <w:rPr>
                <w:rStyle w:val="Teksttreci22"/>
              </w:rPr>
              <w:t>sys</w:t>
            </w:r>
            <w:r>
              <w:rPr>
                <w:rStyle w:val="Teksttreci21"/>
              </w:rPr>
              <w:t>temów teleinformatyczn</w:t>
            </w:r>
            <w:r>
              <w:rPr>
                <w:rStyle w:val="Teksttreci22"/>
              </w:rPr>
              <w:t xml:space="preserve">ych </w:t>
            </w:r>
            <w:r>
              <w:rPr>
                <w:rStyle w:val="Teksttreci21"/>
              </w:rPr>
              <w:t>(Dz.U.2017</w:t>
            </w:r>
            <w:r>
              <w:rPr>
                <w:rStyle w:val="Teksttreci23"/>
              </w:rPr>
              <w:t>.</w:t>
            </w:r>
            <w:r>
              <w:rPr>
                <w:rStyle w:val="Teksttreci21"/>
              </w:rPr>
              <w:t>2247).</w:t>
            </w:r>
          </w:p>
        </w:tc>
      </w:tr>
      <w:tr w:rsidR="002019B2" w:rsidTr="002019B2">
        <w:trPr>
          <w:trHeight w:hRule="exact" w:val="1265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PODJĘTE CZYNNOSCI I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ZASTOSOWANE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TECHNIKI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Stosowane podczas audytu narzędzia i techniki to testy przeglądowe</w:t>
            </w:r>
            <w:r>
              <w:rPr>
                <w:rStyle w:val="Teksttreci22"/>
              </w:rPr>
              <w:t xml:space="preserve">, </w:t>
            </w:r>
            <w:r>
              <w:rPr>
                <w:rStyle w:val="Teksttreci21"/>
              </w:rPr>
              <w:t>zgodności</w:t>
            </w:r>
            <w:r>
              <w:rPr>
                <w:rStyle w:val="Teksttreci23"/>
              </w:rPr>
              <w:t xml:space="preserve">, </w:t>
            </w:r>
            <w:r>
              <w:rPr>
                <w:rStyle w:val="Teksttreci21"/>
              </w:rPr>
              <w:t>kontroli i rz</w:t>
            </w:r>
            <w:r>
              <w:rPr>
                <w:rStyle w:val="Teksttreci22"/>
              </w:rPr>
              <w:t>eczywist</w:t>
            </w:r>
            <w:r>
              <w:rPr>
                <w:rStyle w:val="Teksttreci21"/>
              </w:rPr>
              <w:t xml:space="preserve">e oraz przegląd dokumentacji, 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>także wywiad</w:t>
            </w:r>
            <w:r>
              <w:rPr>
                <w:rStyle w:val="Teksttreci22"/>
              </w:rPr>
              <w:t xml:space="preserve">y </w:t>
            </w:r>
            <w:r>
              <w:rPr>
                <w:rStyle w:val="Teksttreci21"/>
              </w:rPr>
              <w:t>z p</w:t>
            </w:r>
            <w:r>
              <w:rPr>
                <w:rStyle w:val="Teksttreci22"/>
              </w:rPr>
              <w:t>racow</w:t>
            </w:r>
            <w:r>
              <w:rPr>
                <w:rStyle w:val="Teksttreci21"/>
              </w:rPr>
              <w:t>nikami jednostki audy</w:t>
            </w:r>
            <w:r>
              <w:rPr>
                <w:rStyle w:val="Teksttreci22"/>
              </w:rPr>
              <w:t>towa</w:t>
            </w:r>
            <w:r>
              <w:rPr>
                <w:rStyle w:val="Teksttreci21"/>
              </w:rPr>
              <w:t>nej</w:t>
            </w:r>
            <w:r w:rsidR="007F1D3C">
              <w:rPr>
                <w:rStyle w:val="Teksttreci21"/>
              </w:rPr>
              <w:t>.</w:t>
            </w:r>
          </w:p>
        </w:tc>
      </w:tr>
      <w:tr w:rsidR="002019B2" w:rsidTr="002019B2">
        <w:trPr>
          <w:trHeight w:hRule="exact" w:val="3970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30" w:lineRule="exact"/>
              <w:ind w:left="160" w:firstLine="0"/>
              <w:jc w:val="left"/>
            </w:pPr>
            <w:r>
              <w:rPr>
                <w:rStyle w:val="Teksttreci21"/>
              </w:rPr>
              <w:t>OPIS DZIAŁAŃ JEDNOSTKI W BADANYM OBSZARZE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 w:rsidP="007F1D3C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Szkoła Podstawowa Nr45</w:t>
            </w:r>
            <w:r w:rsidR="002306BE">
              <w:rPr>
                <w:rStyle w:val="Teksttreci21"/>
              </w:rPr>
              <w:t xml:space="preserve"> w Białymstoku</w:t>
            </w:r>
            <w:r>
              <w:rPr>
                <w:rStyle w:val="Teksttreci21"/>
              </w:rPr>
              <w:t xml:space="preserve"> posiada system tel</w:t>
            </w:r>
            <w:r>
              <w:rPr>
                <w:rStyle w:val="Teksttreci22"/>
              </w:rPr>
              <w:t>ei</w:t>
            </w:r>
            <w:r>
              <w:rPr>
                <w:rStyle w:val="Teksttreci21"/>
              </w:rPr>
              <w:t>nformatyczny w rozumieniu ust</w:t>
            </w:r>
            <w:r>
              <w:rPr>
                <w:rStyle w:val="Teksttreci22"/>
              </w:rPr>
              <w:t xml:space="preserve">awy z </w:t>
            </w:r>
            <w:r>
              <w:rPr>
                <w:rStyle w:val="Teksttreci21"/>
              </w:rPr>
              <w:t>dnia 17 lutego 2005 r. o informatyzacji działalności podmiotów realizujących zadania public</w:t>
            </w:r>
            <w:r>
              <w:rPr>
                <w:rStyle w:val="Teksttreci22"/>
              </w:rPr>
              <w:t>z</w:t>
            </w:r>
            <w:r>
              <w:rPr>
                <w:rStyle w:val="Teksttreci21"/>
              </w:rPr>
              <w:t>n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 xml:space="preserve">(t.j. - Dz.U. </w:t>
            </w:r>
            <w:r>
              <w:rPr>
                <w:rStyle w:val="Teksttreci22"/>
              </w:rPr>
              <w:t xml:space="preserve">z 2020 </w:t>
            </w:r>
            <w:r>
              <w:rPr>
                <w:rStyle w:val="Teksttreci21"/>
              </w:rPr>
              <w:t xml:space="preserve">r., poz. </w:t>
            </w:r>
            <w:r>
              <w:rPr>
                <w:rStyle w:val="Teksttreci22"/>
              </w:rPr>
              <w:t xml:space="preserve">346 ze zm.), </w:t>
            </w:r>
            <w:r>
              <w:rPr>
                <w:rStyle w:val="Teksttreci21"/>
              </w:rPr>
              <w:t>czyli zespół współpracujących ze sobą urządzeń informatycznych i oprogramowania zapewniający przetwarzanie, przechowywanie, a także wysyłanie i odbieranie danych przez sieć szkolną za pomocą właściwego dla danego rodzaju sieci telekomunikacyjnego urządzenia końcowego w rozumieniu prz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pisów ustaw</w:t>
            </w:r>
            <w:r>
              <w:rPr>
                <w:rStyle w:val="Teksttreci22"/>
              </w:rPr>
              <w:t xml:space="preserve">y </w:t>
            </w:r>
            <w:r>
              <w:rPr>
                <w:rStyle w:val="Teksttreci21"/>
              </w:rPr>
              <w:t>z dni</w:t>
            </w:r>
            <w:r>
              <w:rPr>
                <w:rStyle w:val="Teksttreci22"/>
              </w:rPr>
              <w:t xml:space="preserve">a 16 </w:t>
            </w:r>
            <w:r>
              <w:rPr>
                <w:rStyle w:val="Teksttreci21"/>
              </w:rPr>
              <w:t>lipca 2004 r. - Prawo telekomunikacyjne (Dz.U.2020.374 ze zm).</w:t>
            </w:r>
          </w:p>
          <w:p w:rsidR="002019B2" w:rsidRDefault="002019B2" w:rsidP="008F5C69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Teksttreci21"/>
              </w:rPr>
              <w:t>J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>dnostk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>gromadzi i prz</w:t>
            </w:r>
            <w:r>
              <w:rPr>
                <w:rStyle w:val="Teksttreci22"/>
              </w:rPr>
              <w:t>e</w:t>
            </w:r>
            <w:r>
              <w:rPr>
                <w:rStyle w:val="Teksttreci21"/>
              </w:rPr>
              <w:t xml:space="preserve">twarza w </w:t>
            </w:r>
            <w:r>
              <w:rPr>
                <w:rStyle w:val="Teksttreci22"/>
              </w:rPr>
              <w:t>sys</w:t>
            </w:r>
            <w:r>
              <w:rPr>
                <w:rStyle w:val="Teksttreci21"/>
              </w:rPr>
              <w:t>temie teleinformatycznym informac</w:t>
            </w:r>
            <w:r w:rsidR="007F1D3C">
              <w:rPr>
                <w:rStyle w:val="Teksttreci21"/>
              </w:rPr>
              <w:t>j</w:t>
            </w:r>
            <w:r>
              <w:rPr>
                <w:rStyle w:val="Teksttreci22"/>
              </w:rPr>
              <w:t xml:space="preserve">e </w:t>
            </w:r>
            <w:r>
              <w:rPr>
                <w:rStyle w:val="Teksttreci21"/>
              </w:rPr>
              <w:t>będące informacją publiczną w rozumieniu ustawy z dnia 6 września 2001 r. o dostępie do informacji publicznej</w:t>
            </w:r>
            <w:r>
              <w:rPr>
                <w:rStyle w:val="Teksttreci22"/>
              </w:rPr>
              <w:t xml:space="preserve">. </w:t>
            </w:r>
            <w:r>
              <w:rPr>
                <w:rStyle w:val="Teksttreci21"/>
              </w:rPr>
              <w:t>Część informacji jest publ</w:t>
            </w:r>
            <w:r>
              <w:rPr>
                <w:rStyle w:val="Teksttreci22"/>
              </w:rPr>
              <w:t>ikowa</w:t>
            </w:r>
            <w:r>
              <w:rPr>
                <w:rStyle w:val="Teksttreci21"/>
              </w:rPr>
              <w:t>na w serwisie Biuletyn Inform</w:t>
            </w:r>
            <w:r>
              <w:rPr>
                <w:rStyle w:val="Teksttreci22"/>
              </w:rPr>
              <w:t xml:space="preserve">acji </w:t>
            </w:r>
            <w:r>
              <w:rPr>
                <w:rStyle w:val="Teksttreci21"/>
              </w:rPr>
              <w:t xml:space="preserve">Publicznej Szczególnym zasadom ochrony podlegają informacje zawierające dane osobowe </w:t>
            </w:r>
            <w:r>
              <w:rPr>
                <w:rStyle w:val="Teksttreci23"/>
              </w:rPr>
              <w:t xml:space="preserve">- </w:t>
            </w:r>
            <w:r>
              <w:rPr>
                <w:rStyle w:val="Teksttreci21"/>
              </w:rPr>
              <w:t>zgodnie z wym</w:t>
            </w:r>
            <w:r>
              <w:rPr>
                <w:rStyle w:val="Teksttreci22"/>
              </w:rPr>
              <w:t>oga</w:t>
            </w:r>
            <w:r>
              <w:rPr>
                <w:rStyle w:val="Teksttreci21"/>
              </w:rPr>
              <w:t xml:space="preserve">mi ustawy </w:t>
            </w:r>
            <w:r>
              <w:rPr>
                <w:rStyle w:val="Teksttreci22"/>
              </w:rPr>
              <w:t xml:space="preserve">z </w:t>
            </w:r>
            <w:r>
              <w:rPr>
                <w:rStyle w:val="Teksttreci21"/>
              </w:rPr>
              <w:t>dni</w:t>
            </w:r>
            <w:r>
              <w:rPr>
                <w:rStyle w:val="Teksttreci22"/>
              </w:rPr>
              <w:t xml:space="preserve">a </w:t>
            </w:r>
            <w:r>
              <w:rPr>
                <w:rStyle w:val="Teksttreci21"/>
              </w:rPr>
              <w:t xml:space="preserve">10 maja 2018 r. </w:t>
            </w:r>
            <w:r>
              <w:rPr>
                <w:rStyle w:val="Teksttreci22"/>
              </w:rPr>
              <w:t xml:space="preserve">o </w:t>
            </w:r>
            <w:r>
              <w:rPr>
                <w:rStyle w:val="Teksttreci21"/>
              </w:rPr>
              <w:t>ochronie danych osobowych (Dz.U.2019.1781)</w:t>
            </w:r>
          </w:p>
        </w:tc>
      </w:tr>
      <w:tr w:rsidR="002019B2" w:rsidTr="002019B2">
        <w:trPr>
          <w:trHeight w:hRule="exact" w:val="572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left="160" w:firstLine="0"/>
              <w:jc w:val="left"/>
            </w:pPr>
            <w:r>
              <w:rPr>
                <w:rStyle w:val="Teksttreci21"/>
              </w:rPr>
              <w:t>TERMIN AUDYTU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2019B2" w:rsidP="007F1D3C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Teksttreci21"/>
              </w:rPr>
              <w:t>1</w:t>
            </w:r>
            <w:r w:rsidR="007F1D3C">
              <w:rPr>
                <w:rStyle w:val="Teksttreci21"/>
              </w:rPr>
              <w:t>5</w:t>
            </w:r>
            <w:r>
              <w:rPr>
                <w:rStyle w:val="Teksttreci21"/>
              </w:rPr>
              <w:t xml:space="preserve"> -</w:t>
            </w:r>
            <w:r w:rsidR="007F1D3C">
              <w:rPr>
                <w:rStyle w:val="Teksttreci21"/>
              </w:rPr>
              <w:t>19</w:t>
            </w:r>
            <w:r>
              <w:rPr>
                <w:rStyle w:val="Teksttreci21"/>
              </w:rPr>
              <w:t>.12.202</w:t>
            </w:r>
            <w:r w:rsidR="007F1D3C">
              <w:rPr>
                <w:rStyle w:val="Teksttreci21"/>
              </w:rPr>
              <w:t>5</w:t>
            </w:r>
            <w:r>
              <w:rPr>
                <w:rStyle w:val="Teksttreci21"/>
              </w:rPr>
              <w:t xml:space="preserve"> r</w:t>
            </w:r>
          </w:p>
        </w:tc>
      </w:tr>
      <w:tr w:rsidR="002019B2" w:rsidTr="004B7358">
        <w:trPr>
          <w:trHeight w:hRule="exact" w:val="432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DATA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SPORZĄDZENIA</w:t>
            </w:r>
          </w:p>
          <w:p w:rsidR="002019B2" w:rsidRDefault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16" w:lineRule="exact"/>
              <w:ind w:left="160" w:firstLine="0"/>
              <w:jc w:val="left"/>
            </w:pPr>
            <w:r>
              <w:rPr>
                <w:rStyle w:val="Teksttreci21"/>
              </w:rPr>
              <w:t>SPRAWOZDANIA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9B2" w:rsidRDefault="007F1D3C" w:rsidP="002019B2">
            <w:pPr>
              <w:pStyle w:val="Teksttreci20"/>
              <w:framePr w:w="9144" w:wrap="notBeside" w:vAnchor="text" w:hAnchor="text" w:xAlign="center" w:y="1"/>
              <w:shd w:val="clear" w:color="auto" w:fill="auto"/>
              <w:spacing w:before="0" w:after="0" w:line="200" w:lineRule="exact"/>
              <w:ind w:firstLine="0"/>
            </w:pPr>
            <w:r>
              <w:rPr>
                <w:rStyle w:val="Teksttreci21"/>
              </w:rPr>
              <w:t>19</w:t>
            </w:r>
            <w:r w:rsidR="0087265F">
              <w:rPr>
                <w:rStyle w:val="Teksttreci21"/>
              </w:rPr>
              <w:t>.12.2025</w:t>
            </w:r>
            <w:r w:rsidR="002019B2">
              <w:rPr>
                <w:rStyle w:val="Teksttreci21"/>
              </w:rPr>
              <w:t xml:space="preserve"> r</w:t>
            </w:r>
          </w:p>
        </w:tc>
      </w:tr>
    </w:tbl>
    <w:p w:rsidR="00A063AF" w:rsidRDefault="00A063AF">
      <w:pPr>
        <w:framePr w:w="9144" w:wrap="notBeside" w:vAnchor="text" w:hAnchor="text" w:xAlign="center" w:y="1"/>
        <w:rPr>
          <w:sz w:val="2"/>
          <w:szCs w:val="2"/>
        </w:rPr>
      </w:pPr>
    </w:p>
    <w:p w:rsidR="00A063AF" w:rsidRDefault="00A063AF">
      <w:pPr>
        <w:rPr>
          <w:sz w:val="2"/>
          <w:szCs w:val="2"/>
        </w:rPr>
      </w:pPr>
    </w:p>
    <w:p w:rsidR="00E24592" w:rsidRDefault="00E24592">
      <w:pPr>
        <w:pStyle w:val="Nagwek10"/>
        <w:keepNext/>
        <w:keepLines/>
        <w:shd w:val="clear" w:color="auto" w:fill="auto"/>
        <w:spacing w:after="137" w:line="200" w:lineRule="exact"/>
        <w:rPr>
          <w:rStyle w:val="Nagwek11"/>
        </w:rPr>
      </w:pPr>
      <w:bookmarkStart w:id="0" w:name="bookmark0"/>
    </w:p>
    <w:p w:rsidR="00A063AF" w:rsidRDefault="00FD4AA7">
      <w:pPr>
        <w:pStyle w:val="Nagwek10"/>
        <w:keepNext/>
        <w:keepLines/>
        <w:shd w:val="clear" w:color="auto" w:fill="auto"/>
        <w:spacing w:after="137" w:line="200" w:lineRule="exact"/>
      </w:pPr>
      <w:r>
        <w:rPr>
          <w:rStyle w:val="Nagwek11"/>
        </w:rPr>
        <w:t>1. STRESZCZENIE</w:t>
      </w:r>
      <w:bookmarkEnd w:id="0"/>
    </w:p>
    <w:p w:rsidR="00A063AF" w:rsidRDefault="00FD4AA7">
      <w:pPr>
        <w:pStyle w:val="Teksttreci20"/>
        <w:shd w:val="clear" w:color="auto" w:fill="auto"/>
        <w:spacing w:before="0" w:after="236"/>
        <w:ind w:firstLine="760"/>
      </w:pPr>
      <w:r>
        <w:rPr>
          <w:rStyle w:val="Teksttreci24"/>
        </w:rPr>
        <w:t>W trakci</w:t>
      </w:r>
      <w:r>
        <w:rPr>
          <w:rStyle w:val="Teksttreci25"/>
        </w:rPr>
        <w:t xml:space="preserve">e </w:t>
      </w:r>
      <w:r>
        <w:rPr>
          <w:rStyle w:val="Teksttreci24"/>
        </w:rPr>
        <w:t xml:space="preserve">audytu </w:t>
      </w:r>
      <w:r>
        <w:rPr>
          <w:rStyle w:val="Teksttreci25"/>
        </w:rPr>
        <w:t>s</w:t>
      </w:r>
      <w:r>
        <w:rPr>
          <w:rStyle w:val="Teksttreci24"/>
        </w:rPr>
        <w:t>twierdzono</w:t>
      </w:r>
      <w:r>
        <w:rPr>
          <w:rStyle w:val="Teksttreci26"/>
        </w:rPr>
        <w:t xml:space="preserve">, </w:t>
      </w:r>
      <w:r>
        <w:rPr>
          <w:rStyle w:val="Teksttreci24"/>
        </w:rPr>
        <w:t>że jednostka jako podmiot r</w:t>
      </w:r>
      <w:r>
        <w:rPr>
          <w:rStyle w:val="Teksttreci25"/>
        </w:rPr>
        <w:t>ea</w:t>
      </w:r>
      <w:r>
        <w:rPr>
          <w:rStyle w:val="Teksttreci24"/>
        </w:rPr>
        <w:t xml:space="preserve">lizujący zadania publiczne ustanowiła </w:t>
      </w:r>
      <w:r>
        <w:rPr>
          <w:rStyle w:val="Teksttreci25"/>
        </w:rPr>
        <w:t>sys</w:t>
      </w:r>
      <w:r>
        <w:rPr>
          <w:rStyle w:val="Teksttreci24"/>
        </w:rPr>
        <w:t>tem zarządzania bezpieczeństwem informacji i zapewnia poufność</w:t>
      </w:r>
      <w:r>
        <w:rPr>
          <w:rStyle w:val="Teksttreci25"/>
        </w:rPr>
        <w:t xml:space="preserve">, </w:t>
      </w:r>
      <w:r>
        <w:rPr>
          <w:rStyle w:val="Teksttreci24"/>
        </w:rPr>
        <w:t xml:space="preserve">dostępność i integralność informacji przetwarzanych w </w:t>
      </w:r>
      <w:r>
        <w:rPr>
          <w:rStyle w:val="Teksttreci25"/>
        </w:rPr>
        <w:t>syst</w:t>
      </w:r>
      <w:r>
        <w:rPr>
          <w:rStyle w:val="Teksttreci24"/>
        </w:rPr>
        <w:t xml:space="preserve">emie teleinformatycznym z uwzględnieniem takich </w:t>
      </w:r>
      <w:r w:rsidR="007F1D3C">
        <w:rPr>
          <w:rStyle w:val="Teksttreci24"/>
        </w:rPr>
        <w:t>atrybutów, jak autentyczność, ro</w:t>
      </w:r>
      <w:r>
        <w:rPr>
          <w:rStyle w:val="Teksttreci24"/>
        </w:rPr>
        <w:t>zliczalność</w:t>
      </w:r>
      <w:r>
        <w:rPr>
          <w:rStyle w:val="Teksttreci25"/>
        </w:rPr>
        <w:t xml:space="preserve">, </w:t>
      </w:r>
      <w:r>
        <w:rPr>
          <w:rStyle w:val="Teksttreci24"/>
        </w:rPr>
        <w:t>nie</w:t>
      </w:r>
      <w:r>
        <w:rPr>
          <w:rStyle w:val="Teksttreci25"/>
        </w:rPr>
        <w:t>za</w:t>
      </w:r>
      <w:r>
        <w:rPr>
          <w:rStyle w:val="Teksttreci24"/>
        </w:rPr>
        <w:t>przeczalność i niezawodność - zgodnie z wymogami § 20 ust. 1 i 2 rozporządzenia Rady Ministrów z dnia 12 kwietnia 2012 r. w sprawie Krajowych Ram Interoperacyjności</w:t>
      </w:r>
      <w:r>
        <w:rPr>
          <w:rStyle w:val="Teksttreci26"/>
        </w:rPr>
        <w:t xml:space="preserve">, </w:t>
      </w:r>
      <w:r>
        <w:rPr>
          <w:rStyle w:val="Teksttreci24"/>
        </w:rPr>
        <w:t>minimalnych wymagań dla rejestrów publicznych i wymiany informacji w postaci elektronicznej oraz minimalnych wymagań dla systemów teleinformatycznych (Dz.U.2017.2247).</w:t>
      </w:r>
    </w:p>
    <w:p w:rsidR="00A063AF" w:rsidRDefault="00FD4AA7">
      <w:pPr>
        <w:pStyle w:val="Teksttreci20"/>
        <w:shd w:val="clear" w:color="auto" w:fill="auto"/>
        <w:spacing w:before="0" w:after="209" w:line="264" w:lineRule="exact"/>
        <w:ind w:left="240" w:firstLine="520"/>
      </w:pPr>
      <w:r>
        <w:rPr>
          <w:rStyle w:val="Teksttreci24"/>
        </w:rPr>
        <w:lastRenderedPageBreak/>
        <w:t xml:space="preserve">W trakcie audytu nie stwierdzono uchybień w zakresie podejmowania działań zapewniających, że osoby zaangażowane w proces przetwarzania informacji posiadają stosowne uprawnienia i uczestniczą w tym procesie </w:t>
      </w:r>
      <w:r>
        <w:rPr>
          <w:rStyle w:val="Teksttreci25"/>
        </w:rPr>
        <w:t xml:space="preserve">w </w:t>
      </w:r>
      <w:r>
        <w:rPr>
          <w:rStyle w:val="Teksttreci24"/>
        </w:rPr>
        <w:t xml:space="preserve">stopniu adekwatnym do realizowanych przez nie zadań oraz obowiązków mających na celu zapewnienie bezpieczeństwa informacji oraz utrzymywania aktualności inwentaryzacji sprzętu i oprogramowania </w:t>
      </w:r>
      <w:r>
        <w:rPr>
          <w:rStyle w:val="Teksttreci25"/>
        </w:rPr>
        <w:t xml:space="preserve">służącego </w:t>
      </w:r>
      <w:r>
        <w:rPr>
          <w:rStyle w:val="Teksttreci24"/>
        </w:rPr>
        <w:t>do przetwarzania informacji obejmującej ich rodzaj i konfigurację.</w:t>
      </w:r>
    </w:p>
    <w:p w:rsidR="00A063AF" w:rsidRDefault="00FD4AA7">
      <w:pPr>
        <w:pStyle w:val="Nagwek10"/>
        <w:keepNext/>
        <w:keepLines/>
        <w:shd w:val="clear" w:color="auto" w:fill="auto"/>
        <w:spacing w:after="222" w:line="302" w:lineRule="exact"/>
        <w:ind w:left="240"/>
        <w:jc w:val="both"/>
      </w:pPr>
      <w:bookmarkStart w:id="1" w:name="bookmark1"/>
      <w:r>
        <w:rPr>
          <w:rStyle w:val="Nagwek11"/>
        </w:rPr>
        <w:t>2. USTALENIA STANU FAKTYCZNEGO ZE SKLASYFIKOWANYMI WYNIKAMI OCENY WEDLUG KRYTERIÓW OCENY STANU FAKTYCZNEGO.</w:t>
      </w:r>
      <w:bookmarkEnd w:id="1"/>
    </w:p>
    <w:p w:rsidR="00A063AF" w:rsidRDefault="00FD4AA7">
      <w:pPr>
        <w:pStyle w:val="Teksttreci20"/>
        <w:shd w:val="clear" w:color="auto" w:fill="auto"/>
        <w:spacing w:before="0" w:after="0" w:line="250" w:lineRule="exact"/>
        <w:ind w:left="240" w:firstLine="520"/>
      </w:pPr>
      <w:r>
        <w:rPr>
          <w:rStyle w:val="Teksttreci24"/>
        </w:rPr>
        <w:t xml:space="preserve">Zgodnie z § 20 rozporządzenia Rady Ministrów </w:t>
      </w:r>
      <w:r>
        <w:rPr>
          <w:rStyle w:val="Teksttreci25"/>
        </w:rPr>
        <w:t xml:space="preserve">z </w:t>
      </w:r>
      <w:r>
        <w:rPr>
          <w:rStyle w:val="Teksttreci24"/>
        </w:rPr>
        <w:t xml:space="preserve">dnia 12 kwietnia 2012 r. w </w:t>
      </w:r>
      <w:r>
        <w:rPr>
          <w:rStyle w:val="Teksttreci25"/>
        </w:rPr>
        <w:t xml:space="preserve">sprawie </w:t>
      </w:r>
      <w:r>
        <w:rPr>
          <w:rStyle w:val="Teksttreci24"/>
        </w:rPr>
        <w:t>Krajowych Ram Interoperacyjności, minimalnych wymagań dla rejestrów publicznych i wymiany informacji w postaci elektronicznej oraz minimalnych wymagań dla systemów teleinformatycznych (Dz.U.2017.2247) zarządzanie bezpieczeństwem informacji realizowane jest w szczególności przez zapewnienie przez kierownictwo podmiotu publicznego warunków umożliwiających realizację i egzekwowanie następujących działań: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491"/>
        </w:tabs>
        <w:spacing w:before="0" w:after="0" w:line="250" w:lineRule="exact"/>
        <w:ind w:left="240" w:firstLine="0"/>
      </w:pPr>
      <w:r>
        <w:rPr>
          <w:rStyle w:val="Teksttreci25"/>
        </w:rPr>
        <w:t xml:space="preserve">zapewnienia </w:t>
      </w:r>
      <w:r>
        <w:rPr>
          <w:rStyle w:val="Teksttreci24"/>
        </w:rPr>
        <w:t xml:space="preserve">aktualizacji regulacji wewnętrznych w </w:t>
      </w:r>
      <w:r>
        <w:rPr>
          <w:rStyle w:val="Teksttreci25"/>
        </w:rPr>
        <w:t xml:space="preserve">zakresie </w:t>
      </w:r>
      <w:r>
        <w:rPr>
          <w:rStyle w:val="Teksttreci24"/>
        </w:rPr>
        <w:t>dotyczącym zmieniającego się otoczenia;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utrzymywania aktualności inwentaryzacji </w:t>
      </w:r>
      <w:r>
        <w:rPr>
          <w:rStyle w:val="Teksttreci25"/>
        </w:rPr>
        <w:t xml:space="preserve">sprzętu </w:t>
      </w:r>
      <w:r>
        <w:rPr>
          <w:rStyle w:val="Teksttreci24"/>
        </w:rPr>
        <w:t>i oprogramowania służącego do przetwarzania informacji obejmującej ich rodzaj i konfigurację;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przeprowadzania okresowych analiz ryzyka utraty </w:t>
      </w:r>
      <w:r>
        <w:rPr>
          <w:rStyle w:val="Teksttreci25"/>
        </w:rPr>
        <w:t xml:space="preserve">integralności, </w:t>
      </w:r>
      <w:r>
        <w:rPr>
          <w:rStyle w:val="Teksttreci24"/>
        </w:rPr>
        <w:t xml:space="preserve">dostępności lub poufności informacji oraz podejmowania działań minimalizujących to ryzyko, </w:t>
      </w:r>
      <w:r>
        <w:rPr>
          <w:rStyle w:val="Teksttreci25"/>
        </w:rPr>
        <w:t xml:space="preserve">stosownie </w:t>
      </w:r>
      <w:r>
        <w:rPr>
          <w:rStyle w:val="Teksttreci24"/>
        </w:rPr>
        <w:t>do wyników przeprowadzonej analizy;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>podejmowania działań zapewniających</w:t>
      </w:r>
      <w:r>
        <w:rPr>
          <w:rStyle w:val="Teksttreci26"/>
        </w:rPr>
        <w:t xml:space="preserve">, </w:t>
      </w:r>
      <w:r>
        <w:rPr>
          <w:rStyle w:val="Teksttreci24"/>
        </w:rPr>
        <w:t>że osoby zaangażowane w proces przetwarzania informacji posiadają stosowne uprawnienia i uczestnic</w:t>
      </w:r>
      <w:r w:rsidR="002306BE">
        <w:rPr>
          <w:rStyle w:val="Teksttreci24"/>
        </w:rPr>
        <w:t>z</w:t>
      </w:r>
      <w:r>
        <w:rPr>
          <w:rStyle w:val="Teksttreci24"/>
        </w:rPr>
        <w:t xml:space="preserve">ą w tym procesie w </w:t>
      </w:r>
      <w:r>
        <w:rPr>
          <w:rStyle w:val="Teksttreci25"/>
        </w:rPr>
        <w:t xml:space="preserve">stopniu </w:t>
      </w:r>
      <w:r>
        <w:rPr>
          <w:rStyle w:val="Teksttreci24"/>
        </w:rPr>
        <w:t>adekwatnym do realizowanych przez nie zadań oraz obowiązków mających na celu zapewnienie bezpieczeństwa informacji;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bezzwłocznej zmiany uprawnień, w przypadku zmiany </w:t>
      </w:r>
      <w:r>
        <w:rPr>
          <w:rStyle w:val="Teksttreci25"/>
        </w:rPr>
        <w:t xml:space="preserve">zadań </w:t>
      </w:r>
      <w:r>
        <w:rPr>
          <w:rStyle w:val="Teksttreci24"/>
        </w:rPr>
        <w:t xml:space="preserve">osób, o których mowa </w:t>
      </w:r>
      <w:r>
        <w:rPr>
          <w:rStyle w:val="Teksttreci25"/>
        </w:rPr>
        <w:t xml:space="preserve">w </w:t>
      </w:r>
      <w:r>
        <w:rPr>
          <w:rStyle w:val="Teksttreci24"/>
        </w:rPr>
        <w:t>pkt 4);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58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zapewnienia szkolenia osobom zaangażowanym w proces przetwarzania informacji </w:t>
      </w:r>
      <w:r>
        <w:rPr>
          <w:rStyle w:val="Teksttreci25"/>
        </w:rPr>
        <w:t xml:space="preserve">ze </w:t>
      </w:r>
      <w:r>
        <w:rPr>
          <w:rStyle w:val="Teksttreci24"/>
        </w:rPr>
        <w:t>szczególnym uwzględnieniem takich zagadnień., jak:</w:t>
      </w:r>
    </w:p>
    <w:p w:rsidR="00A063AF" w:rsidRDefault="00FD4AA7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1204"/>
        </w:tabs>
        <w:spacing w:before="0" w:after="0" w:line="250" w:lineRule="exact"/>
        <w:ind w:left="920" w:hanging="211"/>
      </w:pPr>
      <w:r>
        <w:rPr>
          <w:rStyle w:val="Teksttreci25"/>
        </w:rPr>
        <w:t xml:space="preserve">zagrożenia </w:t>
      </w:r>
      <w:r>
        <w:rPr>
          <w:rStyle w:val="Teksttreci24"/>
        </w:rPr>
        <w:t>bezpieczeństwa informacji,</w:t>
      </w:r>
    </w:p>
    <w:p w:rsidR="00A063AF" w:rsidRDefault="00FD4AA7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50" w:lineRule="exact"/>
        <w:ind w:left="709" w:firstLine="0"/>
      </w:pPr>
      <w:r>
        <w:rPr>
          <w:rStyle w:val="Teksttreci25"/>
        </w:rPr>
        <w:t xml:space="preserve">skutki </w:t>
      </w:r>
      <w:r>
        <w:rPr>
          <w:rStyle w:val="Teksttreci24"/>
        </w:rPr>
        <w:t xml:space="preserve">naruszenia zasad bezpieczeństwa </w:t>
      </w:r>
      <w:r>
        <w:rPr>
          <w:rStyle w:val="Teksttreci25"/>
        </w:rPr>
        <w:t xml:space="preserve">informacji, </w:t>
      </w:r>
      <w:r>
        <w:rPr>
          <w:rStyle w:val="Teksttreci24"/>
        </w:rPr>
        <w:t>w tym odpowiedzialność prawna,</w:t>
      </w:r>
    </w:p>
    <w:p w:rsidR="00A063AF" w:rsidRDefault="00FD4AA7" w:rsidP="00E24592">
      <w:pPr>
        <w:pStyle w:val="Teksttreci20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50" w:lineRule="exact"/>
        <w:ind w:left="993" w:hanging="284"/>
        <w:jc w:val="left"/>
      </w:pPr>
      <w:r>
        <w:rPr>
          <w:rStyle w:val="Teksttreci24"/>
        </w:rPr>
        <w:t xml:space="preserve"> </w:t>
      </w:r>
      <w:r>
        <w:rPr>
          <w:rStyle w:val="Teksttreci25"/>
        </w:rPr>
        <w:t xml:space="preserve">stosowanie </w:t>
      </w:r>
      <w:r w:rsidR="00E24592">
        <w:rPr>
          <w:rStyle w:val="Teksttreci24"/>
        </w:rPr>
        <w:t>środków zapewniaj</w:t>
      </w:r>
      <w:r>
        <w:rPr>
          <w:rStyle w:val="Teksttreci24"/>
        </w:rPr>
        <w:t>ących bezpieczeństwo informacji, W tym urządzenia i oprogramowanie minimalizujące ryzyko błędów ludzkich;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53"/>
        </w:tabs>
        <w:spacing w:before="0" w:after="0" w:line="250" w:lineRule="exact"/>
        <w:ind w:left="240" w:firstLine="0"/>
      </w:pPr>
      <w:r>
        <w:rPr>
          <w:rStyle w:val="Teksttreci24"/>
        </w:rPr>
        <w:t>zapewnienia ochrony przetwarzanych informacji przed ich kradzieżą</w:t>
      </w:r>
      <w:r>
        <w:rPr>
          <w:rStyle w:val="Teksttreci26"/>
        </w:rPr>
        <w:t xml:space="preserve">, </w:t>
      </w:r>
      <w:r>
        <w:rPr>
          <w:rStyle w:val="Teksttreci24"/>
        </w:rPr>
        <w:t>nieuprawnionym dostępem, uszkodzeniami lub zakłóceniami, przez:</w:t>
      </w:r>
    </w:p>
    <w:p w:rsidR="00A063AF" w:rsidRDefault="00FD4AA7" w:rsidP="00E24592">
      <w:pPr>
        <w:pStyle w:val="Teksttreci20"/>
        <w:numPr>
          <w:ilvl w:val="0"/>
          <w:numId w:val="3"/>
        </w:numPr>
        <w:shd w:val="clear" w:color="auto" w:fill="auto"/>
        <w:tabs>
          <w:tab w:val="left" w:pos="1204"/>
        </w:tabs>
        <w:spacing w:before="0" w:after="0" w:line="250" w:lineRule="exact"/>
        <w:ind w:left="920" w:hanging="211"/>
      </w:pPr>
      <w:r>
        <w:rPr>
          <w:rStyle w:val="Teksttreci24"/>
        </w:rPr>
        <w:t>monitorowanie dostępu do informacji,</w:t>
      </w:r>
    </w:p>
    <w:p w:rsidR="00A063AF" w:rsidRDefault="00FD4AA7" w:rsidP="00311274">
      <w:pPr>
        <w:pStyle w:val="Teksttreci20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50" w:lineRule="exact"/>
        <w:ind w:left="709" w:firstLine="0"/>
      </w:pPr>
      <w:r>
        <w:rPr>
          <w:rStyle w:val="Teksttreci24"/>
        </w:rPr>
        <w:t xml:space="preserve">czynności zmierzające do wykrycia nieautoryzowanych działań związanych </w:t>
      </w:r>
      <w:r>
        <w:rPr>
          <w:rStyle w:val="Teksttreci25"/>
        </w:rPr>
        <w:t xml:space="preserve">z </w:t>
      </w:r>
      <w:r>
        <w:rPr>
          <w:rStyle w:val="Teksttreci24"/>
        </w:rPr>
        <w:t>przetwarzaniem informacji,</w:t>
      </w:r>
    </w:p>
    <w:p w:rsidR="00A063AF" w:rsidRDefault="00311274" w:rsidP="00E24592">
      <w:pPr>
        <w:pStyle w:val="Teksttreci20"/>
        <w:numPr>
          <w:ilvl w:val="0"/>
          <w:numId w:val="3"/>
        </w:numPr>
        <w:shd w:val="clear" w:color="auto" w:fill="auto"/>
        <w:tabs>
          <w:tab w:val="left" w:pos="1228"/>
        </w:tabs>
        <w:spacing w:before="0" w:after="0" w:line="250" w:lineRule="exact"/>
        <w:ind w:left="920" w:hanging="211"/>
      </w:pPr>
      <w:r>
        <w:rPr>
          <w:rStyle w:val="Teksttreci24"/>
        </w:rPr>
        <w:t>zapewnienie środ</w:t>
      </w:r>
      <w:r w:rsidR="00FD4AA7">
        <w:rPr>
          <w:rStyle w:val="Teksttreci24"/>
        </w:rPr>
        <w:t xml:space="preserve">ków uniemożliwiających nieautoryzowany dostęp na poziomie systemów operacyjnych, usług </w:t>
      </w:r>
      <w:r w:rsidR="00FD4AA7">
        <w:rPr>
          <w:rStyle w:val="Teksttreci25"/>
        </w:rPr>
        <w:t xml:space="preserve">sieciowych </w:t>
      </w:r>
      <w:r w:rsidR="00FD4AA7">
        <w:rPr>
          <w:rStyle w:val="Teksttreci24"/>
        </w:rPr>
        <w:t>i aplikacji;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3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ustanowienia podstawowych zasad </w:t>
      </w:r>
      <w:r>
        <w:rPr>
          <w:rStyle w:val="Teksttreci25"/>
        </w:rPr>
        <w:t xml:space="preserve">gwarantujących </w:t>
      </w:r>
      <w:r>
        <w:rPr>
          <w:rStyle w:val="Teksttreci24"/>
        </w:rPr>
        <w:t xml:space="preserve">bezpieczną pracę przy przetwarzaniu mobilnym i pracy </w:t>
      </w:r>
      <w:r w:rsidR="00E24592">
        <w:rPr>
          <w:rStyle w:val="Teksttreci24"/>
        </w:rPr>
        <w:t>zdalnej</w:t>
      </w:r>
      <w:r>
        <w:rPr>
          <w:rStyle w:val="Teksttreci24"/>
        </w:rPr>
        <w:t>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548"/>
        </w:tabs>
        <w:spacing w:before="0" w:after="0" w:line="250" w:lineRule="exact"/>
        <w:ind w:left="240" w:firstLine="0"/>
      </w:pPr>
      <w:r>
        <w:rPr>
          <w:rStyle w:val="Teksttreci25"/>
        </w:rPr>
        <w:t xml:space="preserve">zabezpieczenia </w:t>
      </w:r>
      <w:r>
        <w:rPr>
          <w:rStyle w:val="Teksttreci24"/>
        </w:rPr>
        <w:t xml:space="preserve">informacji w </w:t>
      </w:r>
      <w:r>
        <w:rPr>
          <w:rStyle w:val="Teksttreci25"/>
        </w:rPr>
        <w:t xml:space="preserve">sposób </w:t>
      </w:r>
      <w:r>
        <w:rPr>
          <w:rStyle w:val="Teksttreci24"/>
        </w:rPr>
        <w:t xml:space="preserve">uniemożliwiający nieuprawnionemu jej ujawnienie, modyfikacje, usunięcie lub </w:t>
      </w:r>
      <w:r>
        <w:rPr>
          <w:rStyle w:val="Teksttreci25"/>
        </w:rPr>
        <w:t>zniszczenie;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658"/>
        </w:tabs>
        <w:spacing w:before="0" w:after="0" w:line="250" w:lineRule="exact"/>
        <w:ind w:left="240" w:right="180" w:firstLine="0"/>
      </w:pPr>
      <w:r>
        <w:rPr>
          <w:rStyle w:val="Teksttreci24"/>
        </w:rPr>
        <w:t xml:space="preserve">zawierania w umowach serwisowych podpisanych ze </w:t>
      </w:r>
      <w:r>
        <w:rPr>
          <w:rStyle w:val="Teksttreci25"/>
        </w:rPr>
        <w:t xml:space="preserve">stronami </w:t>
      </w:r>
      <w:r>
        <w:rPr>
          <w:rStyle w:val="Teksttreci24"/>
        </w:rPr>
        <w:t xml:space="preserve">trzecimi </w:t>
      </w:r>
      <w:r>
        <w:rPr>
          <w:rStyle w:val="Teksttreci25"/>
        </w:rPr>
        <w:t xml:space="preserve">zapisów </w:t>
      </w:r>
      <w:r>
        <w:rPr>
          <w:rStyle w:val="Teksttreci24"/>
        </w:rPr>
        <w:t>gwarantujących odpowiedni poziom bezpieczeństwa informacji;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649"/>
        </w:tabs>
        <w:spacing w:before="0" w:after="0" w:line="250" w:lineRule="exact"/>
        <w:ind w:left="240" w:firstLine="0"/>
      </w:pPr>
      <w:r>
        <w:rPr>
          <w:rStyle w:val="Teksttreci24"/>
        </w:rPr>
        <w:t xml:space="preserve">ustalenia zasad postępowania </w:t>
      </w:r>
      <w:r>
        <w:rPr>
          <w:rStyle w:val="Teksttreci25"/>
        </w:rPr>
        <w:t xml:space="preserve">z </w:t>
      </w:r>
      <w:r>
        <w:rPr>
          <w:rStyle w:val="Teksttreci24"/>
        </w:rPr>
        <w:t>informacjami</w:t>
      </w:r>
      <w:r>
        <w:rPr>
          <w:rStyle w:val="Teksttreci26"/>
        </w:rPr>
        <w:t xml:space="preserve">, </w:t>
      </w:r>
      <w:r>
        <w:rPr>
          <w:rStyle w:val="Teksttreci24"/>
        </w:rPr>
        <w:t>zapewniających minimalizacji wystąpienia ryzyka kradzieży informacji i środków przetwarzania informacji, w tym urządzeń mobilnych;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762"/>
        </w:tabs>
        <w:spacing w:before="0" w:after="0" w:line="250" w:lineRule="exact"/>
        <w:ind w:left="320" w:firstLine="0"/>
      </w:pPr>
      <w:r>
        <w:rPr>
          <w:rStyle w:val="Teksttreci24"/>
        </w:rPr>
        <w:t>zapewnienia odpowiedniego poziomu bezpieczeństwa, w systema</w:t>
      </w:r>
      <w:r w:rsidR="00E24592">
        <w:rPr>
          <w:rStyle w:val="Teksttreci24"/>
        </w:rPr>
        <w:t>ch teleinformatycznych, polegaj</w:t>
      </w:r>
      <w:r>
        <w:rPr>
          <w:rStyle w:val="Teksttreci24"/>
        </w:rPr>
        <w:t>ącego w szczególności na:</w:t>
      </w:r>
    </w:p>
    <w:p w:rsidR="00A063AF" w:rsidRDefault="00FD4AA7">
      <w:pPr>
        <w:pStyle w:val="Teksttreci20"/>
        <w:numPr>
          <w:ilvl w:val="0"/>
          <w:numId w:val="4"/>
        </w:numPr>
        <w:shd w:val="clear" w:color="auto" w:fill="auto"/>
        <w:tabs>
          <w:tab w:val="left" w:pos="604"/>
        </w:tabs>
        <w:spacing w:before="0" w:after="0" w:line="250" w:lineRule="exact"/>
        <w:ind w:left="320" w:firstLine="0"/>
      </w:pPr>
      <w:r>
        <w:rPr>
          <w:rStyle w:val="Teksttreci24"/>
        </w:rPr>
        <w:t xml:space="preserve">dbałości o aktualizacje oprogramowania </w:t>
      </w:r>
      <w:r>
        <w:rPr>
          <w:rStyle w:val="Teksttreci26"/>
        </w:rPr>
        <w:t>,</w:t>
      </w:r>
    </w:p>
    <w:p w:rsidR="00A063AF" w:rsidRDefault="00FD4AA7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firstLine="0"/>
      </w:pPr>
      <w:r>
        <w:rPr>
          <w:rStyle w:val="Teksttreci24"/>
        </w:rPr>
        <w:t>minimalizowaniu ryzyka utraty informacji w wyniku awarii,</w:t>
      </w:r>
    </w:p>
    <w:p w:rsidR="00A063AF" w:rsidRDefault="00FD4AA7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firstLine="0"/>
      </w:pPr>
      <w:r>
        <w:rPr>
          <w:rStyle w:val="Teksttreci24"/>
        </w:rPr>
        <w:t>zapewnieniu bezpieczeństwa plików systemowych,</w:t>
      </w:r>
    </w:p>
    <w:p w:rsidR="00A063AF" w:rsidRDefault="00E24592">
      <w:pPr>
        <w:pStyle w:val="Teksttreci20"/>
        <w:numPr>
          <w:ilvl w:val="0"/>
          <w:numId w:val="4"/>
        </w:numPr>
        <w:shd w:val="clear" w:color="auto" w:fill="auto"/>
        <w:tabs>
          <w:tab w:val="left" w:pos="733"/>
        </w:tabs>
        <w:spacing w:before="0" w:after="0" w:line="240" w:lineRule="exact"/>
        <w:ind w:left="420" w:firstLine="0"/>
        <w:jc w:val="left"/>
      </w:pPr>
      <w:r>
        <w:rPr>
          <w:rStyle w:val="Teksttreci24"/>
        </w:rPr>
        <w:t>redukcji ryzyk wynikaj</w:t>
      </w:r>
      <w:r w:rsidR="00FD4AA7">
        <w:rPr>
          <w:rStyle w:val="Teksttreci24"/>
        </w:rPr>
        <w:t xml:space="preserve">ących z wykorzystania opublikowanych podatności technicznych systemów </w:t>
      </w:r>
      <w:r w:rsidR="00FD4AA7">
        <w:rPr>
          <w:rStyle w:val="Teksttreci25"/>
        </w:rPr>
        <w:t>teleinformatycznych,</w:t>
      </w:r>
    </w:p>
    <w:p w:rsidR="00A063AF" w:rsidRDefault="00FD4AA7">
      <w:pPr>
        <w:pStyle w:val="Teksttreci20"/>
        <w:numPr>
          <w:ilvl w:val="0"/>
          <w:numId w:val="4"/>
        </w:numPr>
        <w:shd w:val="clear" w:color="auto" w:fill="auto"/>
        <w:tabs>
          <w:tab w:val="left" w:pos="723"/>
        </w:tabs>
        <w:spacing w:before="0" w:after="0" w:line="240" w:lineRule="exact"/>
        <w:ind w:left="420" w:right="2340" w:firstLine="0"/>
        <w:jc w:val="left"/>
      </w:pPr>
      <w:r>
        <w:rPr>
          <w:rStyle w:val="Teksttreci24"/>
        </w:rPr>
        <w:t>niezwłocznym podejmowaniu działań po dostrzeżeniu nieujawnionych podatności systemów teleinformatycznych na możliwość naruszenia bezpieczeństwa,</w:t>
      </w:r>
    </w:p>
    <w:p w:rsidR="00A063AF" w:rsidRDefault="00FD4AA7" w:rsidP="00E24592">
      <w:pPr>
        <w:pStyle w:val="Teksttreci20"/>
        <w:numPr>
          <w:ilvl w:val="0"/>
          <w:numId w:val="4"/>
        </w:numPr>
        <w:shd w:val="clear" w:color="auto" w:fill="auto"/>
        <w:tabs>
          <w:tab w:val="left" w:pos="709"/>
          <w:tab w:val="left" w:pos="5599"/>
        </w:tabs>
        <w:spacing w:before="0" w:after="0" w:line="240" w:lineRule="exact"/>
        <w:ind w:left="420" w:firstLine="0"/>
      </w:pPr>
      <w:r>
        <w:rPr>
          <w:rStyle w:val="Teksttreci24"/>
        </w:rPr>
        <w:t>kontroli zgodnoś</w:t>
      </w:r>
      <w:r w:rsidR="00E24592">
        <w:rPr>
          <w:rStyle w:val="Teksttreci24"/>
        </w:rPr>
        <w:t xml:space="preserve">ci systemów teleinformatycznych </w:t>
      </w:r>
      <w:r>
        <w:rPr>
          <w:rStyle w:val="Teksttreci24"/>
        </w:rPr>
        <w:t>z odpowiednimi normami i politykami</w:t>
      </w:r>
    </w:p>
    <w:p w:rsidR="00A063AF" w:rsidRDefault="00FD4AA7">
      <w:pPr>
        <w:pStyle w:val="Teksttreci20"/>
        <w:shd w:val="clear" w:color="auto" w:fill="auto"/>
        <w:spacing w:before="0" w:after="0" w:line="240" w:lineRule="exact"/>
        <w:ind w:left="420" w:firstLine="0"/>
      </w:pPr>
      <w:r>
        <w:rPr>
          <w:rStyle w:val="Teksttreci24"/>
        </w:rPr>
        <w:t>bezpieczeństwa;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5"/>
        </w:rPr>
        <w:t xml:space="preserve"> </w:t>
      </w:r>
      <w:r>
        <w:rPr>
          <w:rStyle w:val="Teksttreci24"/>
        </w:rPr>
        <w:t>bezzwłocznego zgłaszania incydentów naruszenia bezpieczeństwa informacji w określony i z góry ustalony sposób, umożliwiający szybkie podjęcie działań korygujących;</w:t>
      </w:r>
    </w:p>
    <w:p w:rsidR="00A063AF" w:rsidRDefault="00FD4AA7">
      <w:pPr>
        <w:pStyle w:val="Teksttreci20"/>
        <w:numPr>
          <w:ilvl w:val="0"/>
          <w:numId w:val="1"/>
        </w:numPr>
        <w:shd w:val="clear" w:color="auto" w:fill="auto"/>
        <w:tabs>
          <w:tab w:val="left" w:pos="894"/>
        </w:tabs>
        <w:spacing w:before="0" w:after="0" w:line="240" w:lineRule="exact"/>
        <w:ind w:left="420" w:right="220" w:firstLine="0"/>
      </w:pPr>
      <w:r>
        <w:rPr>
          <w:rStyle w:val="Teksttreci24"/>
        </w:rPr>
        <w:t>zapewnienia okresowego audytu wewnętrznego w zakresie bezpieczeństwa informacji, nie rzadziej niż raz na rok.</w:t>
      </w:r>
    </w:p>
    <w:p w:rsidR="00A063AF" w:rsidRDefault="00FD4AA7" w:rsidP="00E24592">
      <w:pPr>
        <w:pStyle w:val="Teksttreci20"/>
        <w:shd w:val="clear" w:color="auto" w:fill="auto"/>
        <w:tabs>
          <w:tab w:val="left" w:pos="3254"/>
        </w:tabs>
        <w:spacing w:before="0" w:after="0" w:line="240" w:lineRule="exact"/>
        <w:ind w:left="420" w:firstLine="0"/>
        <w:jc w:val="left"/>
      </w:pPr>
      <w:r>
        <w:rPr>
          <w:rStyle w:val="Teksttreci24"/>
        </w:rPr>
        <w:t xml:space="preserve">Powyższe działania mają na celu zapewnienie, </w:t>
      </w:r>
      <w:r w:rsidR="00E24592">
        <w:rPr>
          <w:rStyle w:val="Teksttreci24"/>
        </w:rPr>
        <w:t>ż</w:t>
      </w:r>
      <w:r>
        <w:rPr>
          <w:rStyle w:val="Teksttreci24"/>
        </w:rPr>
        <w:t>e podmiot realizujący zadania publiczne opracowuje i ustanawia</w:t>
      </w:r>
      <w:r>
        <w:rPr>
          <w:rStyle w:val="Teksttreci26"/>
        </w:rPr>
        <w:t xml:space="preserve">, </w:t>
      </w:r>
      <w:r>
        <w:rPr>
          <w:rStyle w:val="Teksttreci24"/>
        </w:rPr>
        <w:t xml:space="preserve">wdraża i eksploatuje, monitoruje i przegląd oraz utrzymuje i doskonali system </w:t>
      </w:r>
      <w:r>
        <w:rPr>
          <w:rStyle w:val="Teksttreci25"/>
        </w:rPr>
        <w:t xml:space="preserve">zarządzania </w:t>
      </w:r>
      <w:r w:rsidR="00E24592">
        <w:rPr>
          <w:rStyle w:val="Teksttreci24"/>
        </w:rPr>
        <w:t xml:space="preserve">bezpieczeństwem </w:t>
      </w:r>
      <w:r w:rsidR="00E24592">
        <w:rPr>
          <w:rStyle w:val="Teksttreci24"/>
        </w:rPr>
        <w:lastRenderedPageBreak/>
        <w:t xml:space="preserve">informacji </w:t>
      </w:r>
      <w:r>
        <w:rPr>
          <w:rStyle w:val="Teksttreci24"/>
        </w:rPr>
        <w:t>zapewniający poufność, dostępność i integralność informacji</w:t>
      </w:r>
      <w:r w:rsidR="00E24592">
        <w:t xml:space="preserve"> </w:t>
      </w:r>
      <w:r w:rsidR="00E24592">
        <w:rPr>
          <w:rStyle w:val="Teksttreci24"/>
        </w:rPr>
        <w:t xml:space="preserve">z uwzględnieniem takich </w:t>
      </w:r>
      <w:r>
        <w:rPr>
          <w:rStyle w:val="Teksttreci24"/>
        </w:rPr>
        <w:t>atrybutów</w:t>
      </w:r>
      <w:r>
        <w:rPr>
          <w:rStyle w:val="Teksttreci26"/>
        </w:rPr>
        <w:t xml:space="preserve">, </w:t>
      </w:r>
      <w:r>
        <w:rPr>
          <w:rStyle w:val="Teksttreci24"/>
        </w:rPr>
        <w:t>jak autentyczność, rozliczalność, niezaprzeczalność</w:t>
      </w:r>
      <w:r w:rsidR="00E24592">
        <w:rPr>
          <w:rStyle w:val="Teksttreci24"/>
        </w:rPr>
        <w:t xml:space="preserve"> </w:t>
      </w:r>
      <w:r>
        <w:rPr>
          <w:rStyle w:val="Teksttreci24"/>
        </w:rPr>
        <w:t>i niezawodność.</w:t>
      </w:r>
    </w:p>
    <w:p w:rsidR="00A063AF" w:rsidRDefault="00FD4AA7">
      <w:pPr>
        <w:pStyle w:val="Teksttreci20"/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4"/>
        </w:rPr>
        <w:t>Wymagania te uznaje się również za spełnione, jeżeli system zarządzania bezpieczeństwem informacji został opracowany na podstawie Polskiej Normy PN-ISO/IEC 27001, a ustanawianie zabezpieczeń, zarządzanie ryzykiem oraz audytowanie odb</w:t>
      </w:r>
      <w:r w:rsidR="00E24592">
        <w:rPr>
          <w:rStyle w:val="Teksttreci24"/>
        </w:rPr>
        <w:t>ywa się na podstawie Polskich Nor</w:t>
      </w:r>
      <w:r>
        <w:rPr>
          <w:rStyle w:val="Teksttreci24"/>
        </w:rPr>
        <w:t>m .</w:t>
      </w:r>
    </w:p>
    <w:p w:rsidR="00A063AF" w:rsidRDefault="00FD4AA7">
      <w:pPr>
        <w:pStyle w:val="Teksttreci20"/>
        <w:shd w:val="clear" w:color="auto" w:fill="auto"/>
        <w:spacing w:before="0" w:after="172" w:line="230" w:lineRule="exact"/>
        <w:ind w:left="420" w:right="220" w:firstLine="0"/>
      </w:pPr>
      <w:r>
        <w:rPr>
          <w:rStyle w:val="Teksttreci24"/>
        </w:rPr>
        <w:t xml:space="preserve">Niezależnie od </w:t>
      </w:r>
      <w:r>
        <w:rPr>
          <w:rStyle w:val="Teksttreci25"/>
        </w:rPr>
        <w:t xml:space="preserve">zapewnienia </w:t>
      </w:r>
      <w:r>
        <w:rPr>
          <w:rStyle w:val="Teksttreci24"/>
        </w:rPr>
        <w:t>działań, o których mowa powyżej</w:t>
      </w:r>
      <w:r>
        <w:rPr>
          <w:rStyle w:val="Teksttreci26"/>
        </w:rPr>
        <w:t xml:space="preserve">, </w:t>
      </w:r>
      <w:r>
        <w:rPr>
          <w:rStyle w:val="Teksttreci24"/>
        </w:rPr>
        <w:t>w przypadkach uzasadnionych analiz ryzyka w systemach teleinf</w:t>
      </w:r>
      <w:r w:rsidR="00E24592">
        <w:rPr>
          <w:rStyle w:val="Teksttreci24"/>
        </w:rPr>
        <w:t>ormatycznych podmiotów realizuj</w:t>
      </w:r>
      <w:r>
        <w:rPr>
          <w:rStyle w:val="Teksttreci24"/>
        </w:rPr>
        <w:t>ących zadania publiczne należy ustanowić dodatkowe zabezpieczenia.</w:t>
      </w:r>
    </w:p>
    <w:p w:rsidR="00A063AF" w:rsidRDefault="00FD4AA7">
      <w:pPr>
        <w:pStyle w:val="Teksttreci20"/>
        <w:shd w:val="clear" w:color="auto" w:fill="auto"/>
        <w:spacing w:before="0" w:after="0" w:line="240" w:lineRule="exact"/>
        <w:ind w:left="420" w:right="220" w:firstLine="0"/>
      </w:pPr>
      <w:r>
        <w:rPr>
          <w:rStyle w:val="Teksttreci24"/>
        </w:rPr>
        <w:t xml:space="preserve">Podczas audytu dokonano kategoryzacji informacji pozostającej w zasobach </w:t>
      </w:r>
      <w:r w:rsidR="00E24592">
        <w:rPr>
          <w:rStyle w:val="Teksttreci24"/>
        </w:rPr>
        <w:t>Szkole Podstawowej Nr 45 w Białymstoku</w:t>
      </w:r>
      <w:r>
        <w:rPr>
          <w:rStyle w:val="Teksttreci26"/>
        </w:rPr>
        <w:t xml:space="preserve">, </w:t>
      </w:r>
      <w:r>
        <w:rPr>
          <w:rStyle w:val="Teksttreci24"/>
        </w:rPr>
        <w:t xml:space="preserve">przetwarzanych w systemie teleinformatycznym. Wymogi przepisów prawa w zakresie różnych kategorii informacji i gromadzonych i przetwarzanych w systemie teleinformatycznym nakładając na różne obowiązki </w:t>
      </w:r>
      <w:r>
        <w:rPr>
          <w:rStyle w:val="Teksttreci25"/>
        </w:rPr>
        <w:t xml:space="preserve">związane </w:t>
      </w:r>
      <w:r>
        <w:rPr>
          <w:rStyle w:val="Teksttreci24"/>
        </w:rPr>
        <w:t>z funkcjonowaniem i zabezpieczeniami takiego systemu. I tak zidentyfikowano:</w:t>
      </w:r>
    </w:p>
    <w:p w:rsidR="00A063AF" w:rsidRDefault="00FD4AA7">
      <w:pPr>
        <w:pStyle w:val="Teksttreci20"/>
        <w:numPr>
          <w:ilvl w:val="0"/>
          <w:numId w:val="5"/>
        </w:numPr>
        <w:shd w:val="clear" w:color="auto" w:fill="auto"/>
        <w:tabs>
          <w:tab w:val="left" w:pos="951"/>
        </w:tabs>
        <w:spacing w:before="0" w:after="0" w:line="235" w:lineRule="exact"/>
        <w:ind w:left="720" w:firstLine="0"/>
      </w:pPr>
      <w:r>
        <w:rPr>
          <w:rStyle w:val="Teksttreci24"/>
        </w:rPr>
        <w:t xml:space="preserve">informacje </w:t>
      </w:r>
      <w:r>
        <w:rPr>
          <w:rStyle w:val="Teksttreci25"/>
        </w:rPr>
        <w:t xml:space="preserve">stanowiące </w:t>
      </w:r>
      <w:r>
        <w:rPr>
          <w:rStyle w:val="Teksttreci24"/>
        </w:rPr>
        <w:t>informację publiczną, do której dostęp należy zapewnić poprzez publikację</w:t>
      </w:r>
    </w:p>
    <w:p w:rsidR="00A063AF" w:rsidRDefault="00FD4AA7">
      <w:pPr>
        <w:pStyle w:val="Teksttreci20"/>
        <w:shd w:val="clear" w:color="auto" w:fill="auto"/>
        <w:spacing w:before="0" w:after="0" w:line="235" w:lineRule="exact"/>
        <w:ind w:left="1040" w:right="220" w:firstLine="0"/>
      </w:pPr>
      <w:r>
        <w:rPr>
          <w:rStyle w:val="Teksttreci24"/>
        </w:rPr>
        <w:t xml:space="preserve">informacji na stronie internetowej szkoły </w:t>
      </w:r>
      <w:hyperlink r:id="rId8" w:history="1">
        <w:r w:rsidR="004B70BC" w:rsidRPr="00F671CD">
          <w:rPr>
            <w:rStyle w:val="Hipercze"/>
            <w:lang w:val="en-US" w:eastAsia="en-US" w:bidi="en-US"/>
          </w:rPr>
          <w:t>http://www.sp45.edu.bialystok.pl</w:t>
        </w:r>
      </w:hyperlink>
      <w:r>
        <w:rPr>
          <w:rStyle w:val="Teksttreci24"/>
          <w:lang w:val="en-US" w:eastAsia="en-US" w:bidi="en-US"/>
        </w:rPr>
        <w:t xml:space="preserve"> </w:t>
      </w:r>
      <w:r>
        <w:rPr>
          <w:rStyle w:val="Teksttreci24"/>
        </w:rPr>
        <w:t>oraz na stronie Biuletynu Informacji Publicznej.</w:t>
      </w:r>
    </w:p>
    <w:p w:rsidR="00A063AF" w:rsidRDefault="00FD4AA7">
      <w:pPr>
        <w:pStyle w:val="Teksttreci20"/>
        <w:numPr>
          <w:ilvl w:val="0"/>
          <w:numId w:val="5"/>
        </w:numPr>
        <w:shd w:val="clear" w:color="auto" w:fill="auto"/>
        <w:tabs>
          <w:tab w:val="left" w:pos="1062"/>
        </w:tabs>
        <w:spacing w:before="0" w:after="153" w:line="240" w:lineRule="exact"/>
        <w:ind w:left="960" w:hanging="240"/>
        <w:jc w:val="left"/>
      </w:pPr>
      <w:r>
        <w:rPr>
          <w:rStyle w:val="Teksttreci24"/>
        </w:rPr>
        <w:t>informacje podlegające ochronie czyli dane osobowe, system teleinformatyczny powinien spełniać wymogi określone w ustawie o ochronie danych osobowych i rozporządzeniu wykonawczym do tej ustawy.</w:t>
      </w:r>
    </w:p>
    <w:p w:rsidR="00A063AF" w:rsidRDefault="00FD4AA7">
      <w:pPr>
        <w:pStyle w:val="Nagwek20"/>
        <w:keepNext/>
        <w:keepLines/>
        <w:numPr>
          <w:ilvl w:val="1"/>
          <w:numId w:val="5"/>
        </w:numPr>
        <w:shd w:val="clear" w:color="auto" w:fill="auto"/>
        <w:tabs>
          <w:tab w:val="left" w:pos="894"/>
        </w:tabs>
        <w:spacing w:before="0" w:after="207"/>
        <w:ind w:left="280" w:firstLine="0"/>
      </w:pPr>
      <w:bookmarkStart w:id="2" w:name="bookmark2"/>
      <w:r>
        <w:rPr>
          <w:rStyle w:val="Nagwek21"/>
          <w:b/>
          <w:bCs/>
        </w:rPr>
        <w:t>Zapewnienie aktualizacji regulacji wewnętrznych w zakresie dotyczącym zmieniającego się otoczenia.</w:t>
      </w:r>
      <w:bookmarkEnd w:id="2"/>
    </w:p>
    <w:p w:rsidR="00A063AF" w:rsidRDefault="004B70BC" w:rsidP="004B70BC">
      <w:pPr>
        <w:pStyle w:val="Teksttreci20"/>
        <w:shd w:val="clear" w:color="auto" w:fill="auto"/>
        <w:tabs>
          <w:tab w:val="left" w:pos="1995"/>
          <w:tab w:val="left" w:pos="7155"/>
          <w:tab w:val="left" w:pos="8398"/>
        </w:tabs>
        <w:spacing w:before="0" w:after="0" w:line="240" w:lineRule="exact"/>
        <w:ind w:left="280" w:firstLine="0"/>
      </w:pPr>
      <w:r>
        <w:rPr>
          <w:rStyle w:val="Teksttreci24"/>
        </w:rPr>
        <w:t xml:space="preserve">Podczas audytu </w:t>
      </w:r>
      <w:r w:rsidR="00FD4AA7">
        <w:rPr>
          <w:rStyle w:val="Teksttreci24"/>
        </w:rPr>
        <w:t>zidentyfikowano n</w:t>
      </w:r>
      <w:r>
        <w:rPr>
          <w:rStyle w:val="Teksttreci24"/>
        </w:rPr>
        <w:t xml:space="preserve">astępujące regulacje wewnętrzne zawierające </w:t>
      </w:r>
      <w:r w:rsidR="00FD4AA7">
        <w:rPr>
          <w:rStyle w:val="Teksttreci24"/>
        </w:rPr>
        <w:t>unormowania</w:t>
      </w:r>
      <w:r>
        <w:t xml:space="preserve"> </w:t>
      </w:r>
      <w:r w:rsidR="00FD4AA7">
        <w:rPr>
          <w:rStyle w:val="Teksttreci24"/>
        </w:rPr>
        <w:t xml:space="preserve">w zakresie zapewnienia bezpieczeństwa informacji w systemie </w:t>
      </w:r>
      <w:r w:rsidR="00FD4AA7">
        <w:rPr>
          <w:rStyle w:val="Teksttreci25"/>
        </w:rPr>
        <w:t>t</w:t>
      </w:r>
      <w:r w:rsidR="00FD4AA7">
        <w:rPr>
          <w:rStyle w:val="Teksttreci24"/>
        </w:rPr>
        <w:t>eleinformatycznym jednostki:</w:t>
      </w:r>
    </w:p>
    <w:p w:rsidR="00A063AF" w:rsidRDefault="00FD4AA7" w:rsidP="004B70BC">
      <w:pPr>
        <w:pStyle w:val="Teksttreci20"/>
        <w:shd w:val="clear" w:color="auto" w:fill="auto"/>
        <w:tabs>
          <w:tab w:val="left" w:pos="1995"/>
          <w:tab w:val="left" w:pos="7155"/>
          <w:tab w:val="left" w:pos="8398"/>
        </w:tabs>
        <w:spacing w:before="0" w:after="0" w:line="240" w:lineRule="exact"/>
        <w:ind w:left="280" w:hanging="280"/>
      </w:pPr>
      <w:r>
        <w:rPr>
          <w:rStyle w:val="Teksttreci24"/>
        </w:rPr>
        <w:t xml:space="preserve">1) Zarządzenie w sprawie wprowadzenia polityki bezpieczeństwa </w:t>
      </w:r>
      <w:r>
        <w:t>w zakresie zarządzania systemem informatycznym służącym do przetwarzania danych osobowych i instrukcji zarządzania systemem informatycznym służącym do przetwarzania danych osobowych</w:t>
      </w:r>
      <w:r>
        <w:rPr>
          <w:rStyle w:val="Teksttreci24"/>
        </w:rPr>
        <w:t>. Według zarządzenia na system ten składa się przestrzeganie regulacji jednostki zawierających dane osobowe,</w:t>
      </w:r>
      <w:r w:rsidR="002306BE">
        <w:rPr>
          <w:rStyle w:val="Teksttreci24"/>
        </w:rPr>
        <w:t xml:space="preserve"> </w:t>
      </w:r>
      <w:r>
        <w:rPr>
          <w:rStyle w:val="Teksttreci24"/>
        </w:rPr>
        <w:t>szkolenia, zapewni</w:t>
      </w:r>
      <w:r w:rsidR="004B70BC">
        <w:rPr>
          <w:rStyle w:val="Teksttreci24"/>
        </w:rPr>
        <w:t xml:space="preserve">enie fizycznego bezpieczeństwa, współpraca </w:t>
      </w:r>
      <w:r>
        <w:rPr>
          <w:rStyle w:val="Teksttreci24"/>
        </w:rPr>
        <w:t>pracowników</w:t>
      </w:r>
      <w:r w:rsidR="004B70BC">
        <w:t xml:space="preserve"> </w:t>
      </w:r>
      <w:r>
        <w:rPr>
          <w:rStyle w:val="Teksttreci24"/>
        </w:rPr>
        <w:t>z administratorem bezpieczeństwa informacji oraz coroczna weryfikacja systemu.</w:t>
      </w:r>
    </w:p>
    <w:p w:rsidR="00A063AF" w:rsidRDefault="00FD4AA7">
      <w:pPr>
        <w:pStyle w:val="Teksttreci20"/>
        <w:shd w:val="clear" w:color="auto" w:fill="auto"/>
        <w:spacing w:before="0" w:after="184" w:line="240" w:lineRule="exact"/>
        <w:ind w:left="140" w:firstLine="0"/>
        <w:jc w:val="left"/>
      </w:pPr>
      <w:r>
        <w:rPr>
          <w:rStyle w:val="Teksttreci24"/>
        </w:rPr>
        <w:t xml:space="preserve">W </w:t>
      </w:r>
      <w:r>
        <w:rPr>
          <w:rStyle w:val="Teksttreci25"/>
        </w:rPr>
        <w:t xml:space="preserve">trakcie </w:t>
      </w:r>
      <w:r>
        <w:rPr>
          <w:rStyle w:val="Teksttreci24"/>
        </w:rPr>
        <w:t xml:space="preserve">audytu sprawdzono na losowo </w:t>
      </w:r>
      <w:r>
        <w:rPr>
          <w:rStyle w:val="Teksttreci25"/>
        </w:rPr>
        <w:t xml:space="preserve">wybranej </w:t>
      </w:r>
      <w:r>
        <w:rPr>
          <w:rStyle w:val="Teksttreci24"/>
        </w:rPr>
        <w:t xml:space="preserve">próbie </w:t>
      </w:r>
      <w:r w:rsidR="004B70BC">
        <w:rPr>
          <w:rStyle w:val="Teksttreci24"/>
        </w:rPr>
        <w:t>6</w:t>
      </w:r>
      <w:r>
        <w:rPr>
          <w:rStyle w:val="Teksttreci24"/>
        </w:rPr>
        <w:t xml:space="preserve"> komputerów aktualność ww. metryk. Stwierdzono</w:t>
      </w:r>
      <w:r>
        <w:rPr>
          <w:rStyle w:val="Teksttreci25"/>
        </w:rPr>
        <w:t xml:space="preserve">, </w:t>
      </w:r>
      <w:r>
        <w:rPr>
          <w:rStyle w:val="Teksttreci24"/>
        </w:rPr>
        <w:t>że:</w:t>
      </w:r>
    </w:p>
    <w:p w:rsidR="00A063AF" w:rsidRPr="004A4709" w:rsidRDefault="00FD4AA7" w:rsidP="004A4709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0" w:line="235" w:lineRule="exact"/>
        <w:ind w:left="860" w:right="220" w:hanging="340"/>
        <w:rPr>
          <w:color w:val="auto"/>
        </w:rPr>
      </w:pPr>
      <w:r w:rsidRPr="004A4709">
        <w:rPr>
          <w:rStyle w:val="Teksttreci24"/>
          <w:color w:val="auto"/>
        </w:rPr>
        <w:t xml:space="preserve">Sala nr </w:t>
      </w:r>
      <w:r w:rsidR="0087265F">
        <w:rPr>
          <w:rStyle w:val="Teksttreci24"/>
          <w:color w:val="auto"/>
        </w:rPr>
        <w:t>2</w:t>
      </w:r>
      <w:r w:rsidR="008F5C69">
        <w:rPr>
          <w:rStyle w:val="Teksttreci24"/>
          <w:color w:val="auto"/>
        </w:rPr>
        <w:t xml:space="preserve"> </w:t>
      </w:r>
      <w:r w:rsidRPr="004A4709">
        <w:rPr>
          <w:rStyle w:val="Teksttreci24"/>
          <w:color w:val="auto"/>
        </w:rPr>
        <w:t xml:space="preserve">posiada na stanie komputer typu </w:t>
      </w:r>
      <w:r w:rsidR="004A4709" w:rsidRPr="004A4709">
        <w:rPr>
          <w:rStyle w:val="Teksttreci24"/>
          <w:color w:val="auto"/>
        </w:rPr>
        <w:t>laptop</w:t>
      </w:r>
      <w:r w:rsidR="00DD0E2B">
        <w:rPr>
          <w:rStyle w:val="Teksttreci24"/>
          <w:color w:val="auto"/>
        </w:rPr>
        <w:t xml:space="preserve"> Lenovo</w:t>
      </w:r>
      <w:r w:rsidR="0087265F">
        <w:rPr>
          <w:rStyle w:val="Teksttreci24"/>
          <w:color w:val="auto"/>
        </w:rPr>
        <w:t>: System operacyjny Windows 11</w:t>
      </w:r>
      <w:r w:rsidRPr="004A4709">
        <w:rPr>
          <w:rStyle w:val="Teksttreci24"/>
          <w:color w:val="auto"/>
        </w:rPr>
        <w:t>, oprogramowanie antywirusowe</w:t>
      </w:r>
      <w:r w:rsidR="004A4709" w:rsidRPr="004A4709">
        <w:rPr>
          <w:rStyle w:val="Teksttreci24"/>
          <w:color w:val="auto"/>
        </w:rPr>
        <w:t xml:space="preserve"> z modułem Firewall</w:t>
      </w:r>
      <w:r w:rsidRPr="004A4709">
        <w:rPr>
          <w:rStyle w:val="Teksttreci24"/>
          <w:color w:val="auto"/>
        </w:rPr>
        <w:t xml:space="preserve"> Gdata, konto nauczyciela zabezpieczone hasłem, oraz </w:t>
      </w:r>
      <w:r w:rsidR="00F51900">
        <w:rPr>
          <w:rStyle w:val="Teksttreci24"/>
          <w:color w:val="auto"/>
        </w:rPr>
        <w:t xml:space="preserve">stałe </w:t>
      </w:r>
      <w:r w:rsidRPr="004A4709">
        <w:rPr>
          <w:rStyle w:val="Teksttreci24"/>
          <w:color w:val="auto"/>
        </w:rPr>
        <w:t xml:space="preserve">łącze internetowe </w:t>
      </w:r>
      <w:r w:rsidR="004A4709" w:rsidRPr="004A4709">
        <w:rPr>
          <w:rStyle w:val="Teksttreci24"/>
          <w:color w:val="auto"/>
        </w:rPr>
        <w:t>z</w:t>
      </w:r>
      <w:r w:rsidRPr="004A4709">
        <w:rPr>
          <w:rStyle w:val="Teksttreci24"/>
          <w:color w:val="auto"/>
        </w:rPr>
        <w:t xml:space="preserve"> posiadające zaawansowane zabezpieczenia </w:t>
      </w:r>
      <w:r w:rsidR="004A4709" w:rsidRPr="004A4709">
        <w:rPr>
          <w:rStyle w:val="Teksttreci24"/>
          <w:color w:val="auto"/>
        </w:rPr>
        <w:t>w</w:t>
      </w:r>
      <w:r w:rsidRPr="004A4709">
        <w:rPr>
          <w:rStyle w:val="Teksttreci24"/>
          <w:color w:val="auto"/>
        </w:rPr>
        <w:t xml:space="preserve"> lokalnej sieci szkolnej. Pakiet Office</w:t>
      </w:r>
      <w:r w:rsidR="006C1D81">
        <w:rPr>
          <w:rStyle w:val="Teksttreci24"/>
          <w:color w:val="auto"/>
        </w:rPr>
        <w:t xml:space="preserve"> </w:t>
      </w:r>
      <w:r w:rsidRPr="004A4709">
        <w:rPr>
          <w:rStyle w:val="Teksttreci24"/>
          <w:color w:val="auto"/>
        </w:rPr>
        <w:t xml:space="preserve">w ramach licencji z </w:t>
      </w:r>
      <w:r w:rsidR="004A4709" w:rsidRPr="004A4709">
        <w:rPr>
          <w:rStyle w:val="Teksttreci24"/>
          <w:color w:val="auto"/>
        </w:rPr>
        <w:t>firmą Microsoft.</w:t>
      </w:r>
    </w:p>
    <w:p w:rsidR="00DD0E2B" w:rsidRPr="00DD0E2B" w:rsidRDefault="00FD4AA7" w:rsidP="00DD0E2B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180" w:line="235" w:lineRule="exact"/>
        <w:ind w:left="760" w:right="220" w:hanging="360"/>
        <w:rPr>
          <w:rStyle w:val="Teksttreci24"/>
          <w:color w:val="FF0000"/>
        </w:rPr>
      </w:pPr>
      <w:r w:rsidRPr="00DD0E2B">
        <w:rPr>
          <w:rStyle w:val="Teksttreci24"/>
          <w:color w:val="auto"/>
        </w:rPr>
        <w:t>Sala nr</w:t>
      </w:r>
      <w:r w:rsidR="0087265F">
        <w:rPr>
          <w:rStyle w:val="Teksttreci24"/>
          <w:color w:val="auto"/>
        </w:rPr>
        <w:t>4</w:t>
      </w:r>
      <w:r w:rsidRPr="00DD0E2B">
        <w:rPr>
          <w:rStyle w:val="Teksttreci24"/>
          <w:color w:val="auto"/>
        </w:rPr>
        <w:t xml:space="preserve"> </w:t>
      </w:r>
      <w:r w:rsidR="0087265F">
        <w:rPr>
          <w:rStyle w:val="Teksttreci24"/>
          <w:color w:val="FF0000"/>
        </w:rPr>
        <w:t xml:space="preserve"> </w:t>
      </w:r>
      <w:r w:rsidRPr="00DD0E2B">
        <w:rPr>
          <w:rStyle w:val="Teksttreci24"/>
          <w:color w:val="auto"/>
        </w:rPr>
        <w:t>posiada na stanie laptop Leno</w:t>
      </w:r>
      <w:r w:rsidR="00DD0E2B" w:rsidRPr="00DD0E2B">
        <w:rPr>
          <w:rStyle w:val="Teksttreci24"/>
          <w:color w:val="auto"/>
        </w:rPr>
        <w:t>vo: System operacyjny</w:t>
      </w:r>
      <w:r w:rsidR="0087265F">
        <w:rPr>
          <w:rStyle w:val="Teksttreci24"/>
          <w:color w:val="auto"/>
        </w:rPr>
        <w:t xml:space="preserve"> Windows 10</w:t>
      </w:r>
      <w:r w:rsidRPr="00DD0E2B">
        <w:rPr>
          <w:rStyle w:val="Teksttreci24"/>
          <w:color w:val="auto"/>
        </w:rPr>
        <w:t>,</w:t>
      </w:r>
      <w:r w:rsidRPr="00DD0E2B">
        <w:rPr>
          <w:rStyle w:val="Teksttreci24"/>
          <w:color w:val="FF0000"/>
        </w:rPr>
        <w:t xml:space="preserve"> </w:t>
      </w:r>
      <w:r w:rsidR="00DD0E2B" w:rsidRPr="00DD0E2B">
        <w:rPr>
          <w:rStyle w:val="Teksttreci24"/>
          <w:color w:val="auto"/>
        </w:rPr>
        <w:t xml:space="preserve">oprogramowanie antywirusowe z modułem Firewall Gdata </w:t>
      </w:r>
      <w:r w:rsidR="00DD0E2B" w:rsidRPr="004A4709">
        <w:rPr>
          <w:rStyle w:val="Teksttreci24"/>
          <w:color w:val="auto"/>
        </w:rPr>
        <w:t>oraz łącze internetowe z posiadające zaawansowane zabezpieczenia w lokalnej sieci szkolnej. Pakiet Office w ramach licencji z firmą Microsoft.</w:t>
      </w:r>
      <w:r w:rsidR="00DD0E2B">
        <w:rPr>
          <w:rStyle w:val="Teksttreci24"/>
          <w:color w:val="auto"/>
        </w:rPr>
        <w:t xml:space="preserve"> Oprogramowanie do tablicy interaktywnej AV-Tek</w:t>
      </w:r>
    </w:p>
    <w:p w:rsidR="00A063AF" w:rsidRPr="00DD0E2B" w:rsidRDefault="00FD4AA7" w:rsidP="00DD0E2B">
      <w:pPr>
        <w:pStyle w:val="Teksttreci20"/>
        <w:numPr>
          <w:ilvl w:val="0"/>
          <w:numId w:val="6"/>
        </w:numPr>
        <w:shd w:val="clear" w:color="auto" w:fill="auto"/>
        <w:tabs>
          <w:tab w:val="left" w:pos="894"/>
        </w:tabs>
        <w:spacing w:before="0" w:after="180" w:line="235" w:lineRule="exact"/>
        <w:ind w:left="760" w:right="220" w:hanging="360"/>
        <w:rPr>
          <w:color w:val="FF0000"/>
        </w:rPr>
      </w:pPr>
      <w:r w:rsidRPr="00DD0E2B">
        <w:rPr>
          <w:rStyle w:val="Teksttreci24"/>
          <w:color w:val="auto"/>
        </w:rPr>
        <w:t xml:space="preserve">Sala nr </w:t>
      </w:r>
      <w:r w:rsidR="00DD0E2B" w:rsidRPr="00DD0E2B">
        <w:rPr>
          <w:rStyle w:val="Teksttreci24"/>
          <w:color w:val="auto"/>
        </w:rPr>
        <w:t>10</w:t>
      </w:r>
      <w:r w:rsidR="0087265F">
        <w:rPr>
          <w:rStyle w:val="Teksttreci24"/>
          <w:color w:val="auto"/>
        </w:rPr>
        <w:t>4</w:t>
      </w:r>
      <w:r w:rsidRPr="00DD0E2B">
        <w:rPr>
          <w:rStyle w:val="Teksttreci24"/>
          <w:color w:val="auto"/>
        </w:rPr>
        <w:t xml:space="preserve"> nr posiada na stanie laptop </w:t>
      </w:r>
      <w:r w:rsidR="00DD0E2B" w:rsidRPr="00DD0E2B">
        <w:rPr>
          <w:rStyle w:val="Teksttreci24"/>
          <w:color w:val="auto"/>
        </w:rPr>
        <w:t>Leno</w:t>
      </w:r>
      <w:r w:rsidR="0087265F">
        <w:rPr>
          <w:rStyle w:val="Teksttreci24"/>
          <w:color w:val="auto"/>
        </w:rPr>
        <w:t>vo: System operacyjny Windows 10</w:t>
      </w:r>
      <w:r w:rsidRPr="00DD0E2B">
        <w:rPr>
          <w:rStyle w:val="Teksttreci24"/>
          <w:color w:val="auto"/>
        </w:rPr>
        <w:t>,</w:t>
      </w:r>
      <w:r w:rsidRPr="00DD0E2B">
        <w:rPr>
          <w:rStyle w:val="Teksttreci24"/>
          <w:color w:val="FF0000"/>
        </w:rPr>
        <w:t xml:space="preserve"> </w:t>
      </w:r>
      <w:r w:rsidR="00DD0E2B" w:rsidRPr="00DD0E2B">
        <w:rPr>
          <w:rStyle w:val="Teksttreci24"/>
          <w:color w:val="auto"/>
        </w:rPr>
        <w:t xml:space="preserve">oprogramowanie antywirusowe z modułem Firewall Gdata </w:t>
      </w:r>
      <w:r w:rsidR="00DD0E2B" w:rsidRPr="004A4709">
        <w:rPr>
          <w:rStyle w:val="Teksttreci24"/>
          <w:color w:val="auto"/>
        </w:rPr>
        <w:t xml:space="preserve">oraz </w:t>
      </w:r>
      <w:r w:rsidR="00F51900">
        <w:rPr>
          <w:rStyle w:val="Teksttreci24"/>
          <w:color w:val="auto"/>
        </w:rPr>
        <w:t xml:space="preserve">stałe </w:t>
      </w:r>
      <w:r w:rsidR="00DD0E2B" w:rsidRPr="004A4709">
        <w:rPr>
          <w:rStyle w:val="Teksttreci24"/>
          <w:color w:val="auto"/>
        </w:rPr>
        <w:t>łącze internetowe z posiadające zaawansowane zabezpieczenia w lokalnej sieci szkolnej. Pakiet Office w ramach licencji z firmą Microsoft.</w:t>
      </w:r>
      <w:r w:rsidR="00DD0E2B">
        <w:rPr>
          <w:rStyle w:val="Teksttreci24"/>
          <w:color w:val="auto"/>
        </w:rPr>
        <w:t xml:space="preserve"> Oprogramowanie do tablicy interaktywnej AV-Tek</w:t>
      </w:r>
    </w:p>
    <w:p w:rsidR="00F51900" w:rsidRPr="00F51900" w:rsidRDefault="00FD4AA7" w:rsidP="00F51900">
      <w:pPr>
        <w:pStyle w:val="Teksttreci20"/>
        <w:numPr>
          <w:ilvl w:val="0"/>
          <w:numId w:val="6"/>
        </w:numPr>
        <w:shd w:val="clear" w:color="auto" w:fill="auto"/>
        <w:tabs>
          <w:tab w:val="left" w:pos="747"/>
        </w:tabs>
        <w:spacing w:before="0" w:after="180" w:line="235" w:lineRule="exact"/>
        <w:ind w:left="760" w:right="220" w:hanging="360"/>
        <w:rPr>
          <w:color w:val="auto"/>
        </w:rPr>
      </w:pPr>
      <w:r w:rsidRPr="00F51900">
        <w:rPr>
          <w:rStyle w:val="Teksttreci24"/>
          <w:color w:val="auto"/>
        </w:rPr>
        <w:t>Sala nr 1</w:t>
      </w:r>
      <w:r w:rsidR="0087265F">
        <w:rPr>
          <w:rStyle w:val="Teksttreci24"/>
          <w:color w:val="auto"/>
        </w:rPr>
        <w:t>06</w:t>
      </w:r>
      <w:r w:rsidRPr="00F51900">
        <w:rPr>
          <w:rStyle w:val="Teksttreci24"/>
          <w:color w:val="auto"/>
        </w:rPr>
        <w:t xml:space="preserve"> nr posiada na stanie </w:t>
      </w:r>
      <w:r w:rsidR="00DD0E2B" w:rsidRPr="00F51900">
        <w:rPr>
          <w:rStyle w:val="Teksttreci24"/>
          <w:color w:val="auto"/>
        </w:rPr>
        <w:t xml:space="preserve">Laptop </w:t>
      </w:r>
      <w:r w:rsidR="0087265F">
        <w:rPr>
          <w:rStyle w:val="Teksttreci24"/>
          <w:color w:val="auto"/>
        </w:rPr>
        <w:t>Lenovo</w:t>
      </w:r>
      <w:r w:rsidRPr="00F51900">
        <w:rPr>
          <w:rStyle w:val="Teksttreci24"/>
          <w:color w:val="auto"/>
        </w:rPr>
        <w:t>: System operacyjny Windows 1</w:t>
      </w:r>
      <w:r w:rsidR="00F51900" w:rsidRPr="00F51900">
        <w:rPr>
          <w:rStyle w:val="Teksttreci24"/>
          <w:color w:val="auto"/>
        </w:rPr>
        <w:t>1</w:t>
      </w:r>
      <w:r w:rsidRPr="00F51900">
        <w:rPr>
          <w:rStyle w:val="Teksttreci24"/>
          <w:color w:val="auto"/>
        </w:rPr>
        <w:t xml:space="preserve">, oprogramowanie antywirusowe Gdata, konto nauczyciela zabezpieczone hasłem, pakiet Office w ramach licencji z </w:t>
      </w:r>
      <w:r w:rsidR="00F51900" w:rsidRPr="00F51900">
        <w:rPr>
          <w:rStyle w:val="Teksttreci24"/>
          <w:color w:val="auto"/>
        </w:rPr>
        <w:t>firmą Microsoft</w:t>
      </w:r>
      <w:r w:rsidRPr="00F51900">
        <w:rPr>
          <w:rStyle w:val="Teksttreci24"/>
          <w:color w:val="auto"/>
        </w:rPr>
        <w:t xml:space="preserve">. </w:t>
      </w:r>
    </w:p>
    <w:p w:rsidR="00A063AF" w:rsidRDefault="00FD4AA7">
      <w:pPr>
        <w:pStyle w:val="Teksttreci20"/>
        <w:numPr>
          <w:ilvl w:val="0"/>
          <w:numId w:val="6"/>
        </w:numPr>
        <w:shd w:val="clear" w:color="auto" w:fill="auto"/>
        <w:tabs>
          <w:tab w:val="left" w:pos="747"/>
        </w:tabs>
        <w:spacing w:before="0" w:after="172" w:line="235" w:lineRule="exact"/>
        <w:ind w:left="760" w:right="220" w:hanging="360"/>
        <w:rPr>
          <w:rStyle w:val="Teksttreci24"/>
          <w:color w:val="auto"/>
        </w:rPr>
      </w:pPr>
      <w:r w:rsidRPr="006C1D81">
        <w:rPr>
          <w:rStyle w:val="Teksttreci24"/>
          <w:color w:val="auto"/>
        </w:rPr>
        <w:t xml:space="preserve">Sala nr </w:t>
      </w:r>
      <w:r w:rsidR="0087265F">
        <w:rPr>
          <w:rStyle w:val="Teksttreci24"/>
          <w:color w:val="auto"/>
        </w:rPr>
        <w:t>20</w:t>
      </w:r>
      <w:r w:rsidR="00F51900" w:rsidRPr="006C1D81">
        <w:rPr>
          <w:rStyle w:val="Teksttreci24"/>
          <w:color w:val="auto"/>
        </w:rPr>
        <w:t>2</w:t>
      </w:r>
      <w:r w:rsidRPr="006C1D81">
        <w:rPr>
          <w:rStyle w:val="Teksttreci24"/>
          <w:color w:val="auto"/>
        </w:rPr>
        <w:t xml:space="preserve"> posiada na stanie laptop Asus: System operacyjny Windows 1</w:t>
      </w:r>
      <w:r w:rsidR="0087265F">
        <w:rPr>
          <w:rStyle w:val="Teksttreci24"/>
          <w:color w:val="auto"/>
        </w:rPr>
        <w:t>0</w:t>
      </w:r>
      <w:r w:rsidRPr="006C1D81">
        <w:rPr>
          <w:rStyle w:val="Teksttreci24"/>
          <w:color w:val="auto"/>
        </w:rPr>
        <w:t xml:space="preserve">, </w:t>
      </w:r>
      <w:r w:rsidR="00F51900" w:rsidRPr="006C1D81">
        <w:rPr>
          <w:rStyle w:val="Teksttreci24"/>
          <w:color w:val="auto"/>
        </w:rPr>
        <w:t>oprogramowanie antywirusowe z modułem Firewall Gdata</w:t>
      </w:r>
      <w:r w:rsidRPr="006C1D81">
        <w:rPr>
          <w:rStyle w:val="Teksttreci24"/>
          <w:color w:val="auto"/>
        </w:rPr>
        <w:t xml:space="preserve">, </w:t>
      </w:r>
      <w:r w:rsidR="006C1D81" w:rsidRPr="006C1D81">
        <w:rPr>
          <w:rStyle w:val="Teksttreci24"/>
          <w:color w:val="auto"/>
        </w:rPr>
        <w:t xml:space="preserve">oraz stałe łącze internetowe z posiadające zaawansowane zabezpieczenia w lokalnej sieci szkolnej </w:t>
      </w:r>
      <w:r w:rsidRPr="006C1D81">
        <w:rPr>
          <w:rStyle w:val="Teksttreci24"/>
          <w:color w:val="auto"/>
        </w:rPr>
        <w:t xml:space="preserve">konto nauczyciela zabezpieczone hasłem, pakiet Office 365 oraz </w:t>
      </w:r>
      <w:r w:rsidR="006C1D81" w:rsidRPr="006C1D81">
        <w:rPr>
          <w:rStyle w:val="Teksttreci24"/>
          <w:color w:val="auto"/>
        </w:rPr>
        <w:t>oraz stałe łącze internetowe z posiadające zaawansowane zabezpieczenia w lokalnej sieci szkolnej</w:t>
      </w:r>
      <w:r w:rsidRPr="006C1D81">
        <w:rPr>
          <w:rStyle w:val="Teksttreci24"/>
          <w:color w:val="auto"/>
        </w:rPr>
        <w:t>.Pakiet Office 365</w:t>
      </w:r>
      <w:r w:rsidR="006C1D81" w:rsidRPr="006C1D81">
        <w:rPr>
          <w:rStyle w:val="Teksttreci24"/>
          <w:color w:val="auto"/>
        </w:rPr>
        <w:t xml:space="preserve"> </w:t>
      </w:r>
      <w:r w:rsidRPr="006C1D81">
        <w:rPr>
          <w:rStyle w:val="Teksttreci24"/>
          <w:color w:val="auto"/>
        </w:rPr>
        <w:t xml:space="preserve">w ramach licencji z </w:t>
      </w:r>
      <w:r w:rsidR="006C1D81" w:rsidRPr="006C1D81">
        <w:rPr>
          <w:rStyle w:val="Teksttreci24"/>
          <w:color w:val="auto"/>
        </w:rPr>
        <w:t>firmą Microsoft</w:t>
      </w:r>
      <w:r w:rsidRPr="006C1D81">
        <w:rPr>
          <w:rStyle w:val="Teksttreci24"/>
          <w:color w:val="auto"/>
        </w:rPr>
        <w:t>.</w:t>
      </w:r>
    </w:p>
    <w:p w:rsidR="006C1D81" w:rsidRDefault="008F5C69">
      <w:pPr>
        <w:pStyle w:val="Teksttreci20"/>
        <w:numPr>
          <w:ilvl w:val="0"/>
          <w:numId w:val="6"/>
        </w:numPr>
        <w:shd w:val="clear" w:color="auto" w:fill="auto"/>
        <w:tabs>
          <w:tab w:val="left" w:pos="747"/>
        </w:tabs>
        <w:spacing w:before="0" w:after="172" w:line="235" w:lineRule="exact"/>
        <w:ind w:left="760" w:right="220" w:hanging="360"/>
        <w:rPr>
          <w:rStyle w:val="Teksttreci24"/>
          <w:color w:val="auto"/>
        </w:rPr>
      </w:pPr>
      <w:r>
        <w:rPr>
          <w:rStyle w:val="Teksttreci24"/>
          <w:color w:val="auto"/>
        </w:rPr>
        <w:t>Sala 2</w:t>
      </w:r>
      <w:r w:rsidR="0087265F">
        <w:rPr>
          <w:rStyle w:val="Teksttreci24"/>
          <w:color w:val="auto"/>
        </w:rPr>
        <w:t>04</w:t>
      </w:r>
      <w:r>
        <w:rPr>
          <w:rStyle w:val="Teksttreci24"/>
          <w:color w:val="auto"/>
        </w:rPr>
        <w:t xml:space="preserve"> </w:t>
      </w:r>
      <w:r w:rsidR="006C1D81" w:rsidRPr="006C1D81">
        <w:rPr>
          <w:rStyle w:val="Teksttreci24"/>
          <w:color w:val="auto"/>
        </w:rPr>
        <w:t xml:space="preserve">posiada na stanie laptop </w:t>
      </w:r>
      <w:r w:rsidR="0087265F">
        <w:rPr>
          <w:rStyle w:val="Teksttreci24"/>
          <w:color w:val="auto"/>
        </w:rPr>
        <w:t>Asus</w:t>
      </w:r>
      <w:r w:rsidR="006C1D81" w:rsidRPr="006C1D81">
        <w:rPr>
          <w:rStyle w:val="Teksttreci24"/>
          <w:color w:val="auto"/>
        </w:rPr>
        <w:t>: System operacyjny Windows 1</w:t>
      </w:r>
      <w:r w:rsidR="0087265F">
        <w:rPr>
          <w:rStyle w:val="Teksttreci24"/>
          <w:color w:val="auto"/>
        </w:rPr>
        <w:t>1</w:t>
      </w:r>
      <w:r w:rsidR="006C1D81" w:rsidRPr="006C1D81">
        <w:rPr>
          <w:rStyle w:val="Teksttreci24"/>
          <w:color w:val="auto"/>
        </w:rPr>
        <w:t>, oprogramowanie antywirusowe z modułem Firewall Gdata, oraz stałe łącze internetowe z posiadające zaawansowane zabezpieczenia w lokalnej sieci szkolnej konto nauczyciela zabezpieczone hasłem, pakiet Office 365 oraz oraz stałe łącze internetowe z posiadające zaawansowane zabezpieczenia w lokalnej sieci szkolnej.</w:t>
      </w:r>
      <w:r w:rsidR="00995FCB">
        <w:rPr>
          <w:rStyle w:val="Teksttreci24"/>
          <w:color w:val="auto"/>
        </w:rPr>
        <w:t xml:space="preserve"> </w:t>
      </w:r>
      <w:r w:rsidR="006C1D81" w:rsidRPr="006C1D81">
        <w:rPr>
          <w:rStyle w:val="Teksttreci24"/>
          <w:color w:val="auto"/>
        </w:rPr>
        <w:t>Pakiet Office w ramach licencji z firmą Microsoft.</w:t>
      </w:r>
    </w:p>
    <w:p w:rsidR="007F1D3C" w:rsidRDefault="007F1D3C" w:rsidP="007F1D3C">
      <w:pPr>
        <w:pStyle w:val="Teksttreci20"/>
        <w:shd w:val="clear" w:color="auto" w:fill="auto"/>
        <w:tabs>
          <w:tab w:val="left" w:pos="747"/>
        </w:tabs>
        <w:spacing w:before="0" w:after="172" w:line="235" w:lineRule="exact"/>
        <w:ind w:left="400" w:right="220" w:firstLine="0"/>
        <w:rPr>
          <w:rStyle w:val="Teksttreci24"/>
          <w:color w:val="auto"/>
        </w:rPr>
      </w:pPr>
      <w:r>
        <w:rPr>
          <w:rStyle w:val="Teksttreci24"/>
          <w:color w:val="auto"/>
        </w:rPr>
        <w:t xml:space="preserve">Przeprowadzona kontrola wykazała niezgodność systemów operacyjnych ( Windows 10 i niższych) z zaleceniami </w:t>
      </w:r>
      <w:r w:rsidR="003B1D1E">
        <w:rPr>
          <w:rStyle w:val="Teksttreci24"/>
          <w:color w:val="auto"/>
        </w:rPr>
        <w:t xml:space="preserve">bezpieczeństwa przetwarzania danych w 37 jednostkach komputerowych. </w:t>
      </w:r>
    </w:p>
    <w:p w:rsidR="003B1D1E" w:rsidRPr="006C1D81" w:rsidRDefault="003B1D1E" w:rsidP="007F1D3C">
      <w:pPr>
        <w:pStyle w:val="Teksttreci20"/>
        <w:shd w:val="clear" w:color="auto" w:fill="auto"/>
        <w:tabs>
          <w:tab w:val="left" w:pos="747"/>
        </w:tabs>
        <w:spacing w:before="0" w:after="172" w:line="235" w:lineRule="exact"/>
        <w:ind w:left="400" w:right="220" w:firstLine="0"/>
        <w:rPr>
          <w:color w:val="auto"/>
        </w:rPr>
      </w:pPr>
      <w:r>
        <w:rPr>
          <w:rStyle w:val="Teksttreci24"/>
          <w:color w:val="auto"/>
        </w:rPr>
        <w:t>Zalecana jest wymiana komputerów na nowsze, zgodne z minimalnymi parametrami pozwalającymi na ciągłość aktualizacji systemów operacyjnych.</w:t>
      </w:r>
    </w:p>
    <w:p w:rsidR="00A063AF" w:rsidRDefault="00FD4AA7">
      <w:pPr>
        <w:pStyle w:val="Teksttreci30"/>
        <w:numPr>
          <w:ilvl w:val="1"/>
          <w:numId w:val="5"/>
        </w:numPr>
        <w:shd w:val="clear" w:color="auto" w:fill="auto"/>
        <w:tabs>
          <w:tab w:val="left" w:pos="747"/>
        </w:tabs>
        <w:spacing w:before="0" w:after="176"/>
        <w:ind w:left="180" w:right="220" w:firstLine="0"/>
      </w:pPr>
      <w:r>
        <w:rPr>
          <w:rStyle w:val="Teksttreci31"/>
          <w:b/>
          <w:bCs/>
        </w:rPr>
        <w:lastRenderedPageBreak/>
        <w:t>Przeprowadzanie okresowych analiz ryzyka utraty integralności, dostępności lub poufności informacji oraz podejmowania działań minimalizujących to ryzyko, stosownie do wyników przeprowadzonej analizy</w:t>
      </w:r>
      <w:r>
        <w:t>.</w:t>
      </w:r>
    </w:p>
    <w:p w:rsidR="00A063AF" w:rsidRDefault="00FD4AA7" w:rsidP="004B70BC">
      <w:pPr>
        <w:pStyle w:val="Teksttreci20"/>
        <w:shd w:val="clear" w:color="auto" w:fill="auto"/>
        <w:spacing w:before="0" w:after="0" w:line="250" w:lineRule="exact"/>
        <w:ind w:right="220" w:firstLine="760"/>
      </w:pPr>
      <w:r>
        <w:rPr>
          <w:rStyle w:val="Teksttreci24"/>
        </w:rPr>
        <w:t>Polityka reguluje odpowiedzialność za zarządzanie ryzykiem procedurami coroczn</w:t>
      </w:r>
      <w:r>
        <w:rPr>
          <w:rStyle w:val="Teksttreci25"/>
        </w:rPr>
        <w:t>e</w:t>
      </w:r>
      <w:r>
        <w:rPr>
          <w:rStyle w:val="Teksttreci24"/>
        </w:rPr>
        <w:t xml:space="preserve">j identyfikacji ryzyka; bieżące zarządzanie ryzykiem oraz dokumentowanie procesu </w:t>
      </w:r>
      <w:r>
        <w:rPr>
          <w:rStyle w:val="Teksttreci25"/>
        </w:rPr>
        <w:t>z</w:t>
      </w:r>
      <w:r>
        <w:rPr>
          <w:rStyle w:val="Teksttreci24"/>
        </w:rPr>
        <w:t>arząd</w:t>
      </w:r>
      <w:r>
        <w:rPr>
          <w:rStyle w:val="Teksttreci25"/>
        </w:rPr>
        <w:t>z</w:t>
      </w:r>
      <w:r>
        <w:rPr>
          <w:rStyle w:val="Teksttreci24"/>
        </w:rPr>
        <w:t>ania ryzykiem. Polityka określa coroczną identyfikację i analizę ryzyka, z której wynikają jednostki organizacyjne zobowiązane do przeprowadzenia udokumentowanej identyfikacji i analizy ryzyka w drugim półroczu każdego roku kalendarzowego</w:t>
      </w:r>
      <w:r>
        <w:rPr>
          <w:rStyle w:val="Teksttreci25"/>
        </w:rPr>
        <w:t xml:space="preserve">, </w:t>
      </w:r>
      <w:r>
        <w:rPr>
          <w:rStyle w:val="Teksttreci24"/>
        </w:rPr>
        <w:t>według zasad określonych w tej polityce. Jednostki wypełniają rejestr ryzyk, w celu wdrożenia i funkcjonowania mechanizmów kontrolnych zaplanowano następujące działania:</w:t>
      </w:r>
    </w:p>
    <w:p w:rsidR="00A063AF" w:rsidRDefault="00FD4AA7">
      <w:pPr>
        <w:pStyle w:val="Teksttreci20"/>
        <w:numPr>
          <w:ilvl w:val="0"/>
          <w:numId w:val="7"/>
        </w:numPr>
        <w:shd w:val="clear" w:color="auto" w:fill="auto"/>
        <w:tabs>
          <w:tab w:val="left" w:pos="294"/>
        </w:tabs>
        <w:spacing w:before="0" w:after="0" w:line="230" w:lineRule="exact"/>
        <w:ind w:firstLine="0"/>
      </w:pPr>
      <w:r>
        <w:rPr>
          <w:rStyle w:val="Teksttreci24"/>
        </w:rPr>
        <w:t>szkolenia pracowników z zakresu ochrony danych osobowych. W przypadku zaistnienia potrzeby (np</w:t>
      </w:r>
      <w:r>
        <w:rPr>
          <w:rStyle w:val="Teksttreci25"/>
        </w:rPr>
        <w:t xml:space="preserve">. </w:t>
      </w:r>
      <w:r>
        <w:rPr>
          <w:rStyle w:val="Teksttreci24"/>
        </w:rPr>
        <w:t>zmian przepisów) zlecane jest szkolenie dla pracowników;</w:t>
      </w:r>
    </w:p>
    <w:p w:rsidR="00A063AF" w:rsidRDefault="00FD4AA7">
      <w:pPr>
        <w:pStyle w:val="Teksttreci20"/>
        <w:numPr>
          <w:ilvl w:val="0"/>
          <w:numId w:val="7"/>
        </w:numPr>
        <w:shd w:val="clear" w:color="auto" w:fill="auto"/>
        <w:tabs>
          <w:tab w:val="left" w:pos="313"/>
        </w:tabs>
        <w:spacing w:before="0" w:after="184" w:line="254" w:lineRule="exact"/>
        <w:ind w:right="220" w:firstLine="0"/>
      </w:pPr>
      <w:r>
        <w:rPr>
          <w:rStyle w:val="Teksttreci24"/>
        </w:rPr>
        <w:t xml:space="preserve">chroniony dostęp do komputerów i </w:t>
      </w:r>
      <w:r w:rsidR="004B70BC">
        <w:rPr>
          <w:rStyle w:val="Teksttreci24"/>
        </w:rPr>
        <w:t>elementów sieci LAN,</w:t>
      </w:r>
      <w:r>
        <w:rPr>
          <w:rStyle w:val="Teksttreci25"/>
        </w:rPr>
        <w:t xml:space="preserve"> </w:t>
      </w:r>
      <w:r>
        <w:rPr>
          <w:rStyle w:val="Teksttreci24"/>
        </w:rPr>
        <w:t xml:space="preserve">wykonywanie kopii zapasowych </w:t>
      </w:r>
      <w:r>
        <w:rPr>
          <w:rStyle w:val="Teksttreci25"/>
        </w:rPr>
        <w:t xml:space="preserve">, </w:t>
      </w:r>
      <w:r>
        <w:rPr>
          <w:rStyle w:val="Teksttreci24"/>
        </w:rPr>
        <w:t>firewall</w:t>
      </w:r>
      <w:r>
        <w:rPr>
          <w:rStyle w:val="Teksttreci25"/>
        </w:rPr>
        <w:t xml:space="preserve">, </w:t>
      </w:r>
      <w:r>
        <w:rPr>
          <w:rStyle w:val="Teksttreci24"/>
        </w:rPr>
        <w:t>program antywiru</w:t>
      </w:r>
      <w:r>
        <w:rPr>
          <w:rStyle w:val="Teksttreci25"/>
        </w:rPr>
        <w:t>s</w:t>
      </w:r>
      <w:r>
        <w:rPr>
          <w:rStyle w:val="Teksttreci24"/>
        </w:rPr>
        <w:t>owy, system be</w:t>
      </w:r>
      <w:r>
        <w:rPr>
          <w:rStyle w:val="Teksttreci25"/>
        </w:rPr>
        <w:t>z</w:t>
      </w:r>
      <w:r>
        <w:rPr>
          <w:rStyle w:val="Teksttreci24"/>
        </w:rPr>
        <w:t>pieczeństwa informatycznego OSE, bieżący nadzór informatyka, utrzymanie dokumentacji w formie papierowej. Odpowiedzialny za to jest informatyk (</w:t>
      </w:r>
      <w:r w:rsidR="004B70BC">
        <w:rPr>
          <w:rStyle w:val="Teksttreci24"/>
        </w:rPr>
        <w:t>Leszek Zajkowski</w:t>
      </w:r>
      <w:r>
        <w:rPr>
          <w:rStyle w:val="Teksttreci24"/>
        </w:rPr>
        <w:t>).</w:t>
      </w:r>
    </w:p>
    <w:p w:rsidR="00A063AF" w:rsidRDefault="00FD4AA7">
      <w:pPr>
        <w:pStyle w:val="Teksttreci20"/>
        <w:shd w:val="clear" w:color="auto" w:fill="auto"/>
        <w:spacing w:before="0" w:after="188" w:line="250" w:lineRule="exact"/>
        <w:ind w:right="220" w:firstLine="0"/>
      </w:pPr>
      <w:r>
        <w:rPr>
          <w:rStyle w:val="Teksttreci24"/>
        </w:rPr>
        <w:t>Podczas audytu stwierdzono podjęcie wszystkich zaplanowanych działań</w:t>
      </w:r>
      <w:r>
        <w:rPr>
          <w:rStyle w:val="Teksttreci25"/>
        </w:rPr>
        <w:t xml:space="preserve">. </w:t>
      </w:r>
      <w:r>
        <w:rPr>
          <w:rStyle w:val="Teksttreci24"/>
        </w:rPr>
        <w:t xml:space="preserve">W obu przypadkach poziom ryzyka rezydualnego po zastosowaniu </w:t>
      </w:r>
      <w:r>
        <w:rPr>
          <w:rStyle w:val="Teksttreci25"/>
        </w:rPr>
        <w:t>z</w:t>
      </w:r>
      <w:r>
        <w:rPr>
          <w:rStyle w:val="Teksttreci24"/>
        </w:rPr>
        <w:t>aplanowanych mechanizmów kontrolnych określono jako ,,</w:t>
      </w:r>
      <w:r w:rsidR="004B70BC">
        <w:rPr>
          <w:rStyle w:val="Teksttreci24"/>
        </w:rPr>
        <w:t>prawidłowy</w:t>
      </w:r>
      <w:r>
        <w:rPr>
          <w:rStyle w:val="Teksttreci25"/>
        </w:rPr>
        <w:t>"</w:t>
      </w:r>
      <w:r>
        <w:t>.</w:t>
      </w:r>
    </w:p>
    <w:p w:rsidR="00A063AF" w:rsidRDefault="00FD4AA7">
      <w:pPr>
        <w:pStyle w:val="Teksttreci30"/>
        <w:numPr>
          <w:ilvl w:val="1"/>
          <w:numId w:val="5"/>
        </w:numPr>
        <w:shd w:val="clear" w:color="auto" w:fill="auto"/>
        <w:tabs>
          <w:tab w:val="left" w:pos="747"/>
        </w:tabs>
        <w:spacing w:before="0" w:after="161" w:line="240" w:lineRule="exact"/>
        <w:ind w:left="180" w:firstLine="0"/>
        <w:jc w:val="left"/>
      </w:pPr>
      <w:r>
        <w:rPr>
          <w:rStyle w:val="Teksttreci31"/>
          <w:b/>
          <w:bCs/>
        </w:rPr>
        <w:t xml:space="preserve">Podejmowanie działań zapewniających, że osoby zaangażowane w proces przetwarzania </w:t>
      </w:r>
      <w:r w:rsidR="004B70BC">
        <w:rPr>
          <w:rStyle w:val="Teksttreci31"/>
          <w:b/>
          <w:bCs/>
        </w:rPr>
        <w:t>informacji posiadają stosowne u</w:t>
      </w:r>
      <w:r>
        <w:rPr>
          <w:rStyle w:val="Teksttreci31"/>
          <w:b/>
          <w:bCs/>
        </w:rPr>
        <w:t>prawnienia i uczestniczą w tym procesie w stopniu adekwatnym do realizowanych przez nie zadań oraz obowiązków mających na celu zapewnienie bezpieczeństwa informacji. Zmiana uprawnień.</w:t>
      </w:r>
    </w:p>
    <w:p w:rsidR="008F5C69" w:rsidRDefault="00FD4AA7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 xml:space="preserve">Administratorem bezpieczeństwa informacji w zakresie ochrony danych osobowych jest </w:t>
      </w:r>
      <w:r w:rsidRPr="008F5C69">
        <w:rPr>
          <w:rStyle w:val="Teksttreci24"/>
          <w:color w:val="auto"/>
        </w:rPr>
        <w:t>Pan</w:t>
      </w:r>
      <w:r w:rsidR="008F5C69" w:rsidRPr="008F5C69">
        <w:rPr>
          <w:rStyle w:val="Teksttreci24"/>
          <w:color w:val="auto"/>
        </w:rPr>
        <w:t>i</w:t>
      </w:r>
      <w:r w:rsidR="008F5C69">
        <w:rPr>
          <w:rStyle w:val="Teksttreci24"/>
          <w:color w:val="FF0000"/>
        </w:rPr>
        <w:t xml:space="preserve"> </w:t>
      </w:r>
      <w:r w:rsidR="008F5C69">
        <w:t xml:space="preserve">Weronika Małaszewicz. </w:t>
      </w:r>
    </w:p>
    <w:p w:rsidR="00A063AF" w:rsidRDefault="004B70BC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>Pracownicy posiadaj</w:t>
      </w:r>
      <w:r w:rsidR="00FD4AA7">
        <w:rPr>
          <w:rStyle w:val="Teksttreci24"/>
        </w:rPr>
        <w:t>ący dostęp do danych osobowych mają wystawione stosowne upoważnienia i podpisali oświadczenia zgodne z przyjętymi w jednostce procedurami.</w:t>
      </w:r>
    </w:p>
    <w:p w:rsidR="00A063AF" w:rsidRDefault="00FD4AA7">
      <w:pPr>
        <w:pStyle w:val="Teksttreci20"/>
        <w:shd w:val="clear" w:color="auto" w:fill="auto"/>
        <w:spacing w:before="0" w:after="0" w:line="264" w:lineRule="exact"/>
        <w:ind w:firstLine="680"/>
        <w:jc w:val="left"/>
      </w:pPr>
      <w:r>
        <w:rPr>
          <w:rStyle w:val="Teksttreci24"/>
        </w:rPr>
        <w:t>W jednostce istnieją procedury unieważniania nadawanych upoważnień (np. przekreślenie i opis:</w:t>
      </w:r>
    </w:p>
    <w:p w:rsidR="00A063AF" w:rsidRDefault="00FD4AA7">
      <w:pPr>
        <w:pStyle w:val="Teksttreci20"/>
        <w:shd w:val="clear" w:color="auto" w:fill="auto"/>
        <w:spacing w:before="0" w:after="0" w:line="264" w:lineRule="exact"/>
        <w:ind w:right="180" w:firstLine="0"/>
      </w:pPr>
      <w:r>
        <w:rPr>
          <w:rStyle w:val="Teksttreci24"/>
        </w:rPr>
        <w:t>anulowano, lub w inny widoczny sposób; na upoważnieniach nieaktualnych stwierdzono ślady potwierdzające</w:t>
      </w:r>
      <w:r>
        <w:rPr>
          <w:rStyle w:val="Teksttreci25"/>
        </w:rPr>
        <w:t xml:space="preserve">, </w:t>
      </w:r>
      <w:r>
        <w:rPr>
          <w:rStyle w:val="Teksttreci24"/>
        </w:rPr>
        <w:t>że zostały one anulowane oraz wskazania daty ich anulowania).</w:t>
      </w:r>
    </w:p>
    <w:p w:rsidR="00A063AF" w:rsidRDefault="00FD4AA7">
      <w:pPr>
        <w:pStyle w:val="Nagwek20"/>
        <w:keepNext/>
        <w:keepLines/>
        <w:numPr>
          <w:ilvl w:val="1"/>
          <w:numId w:val="5"/>
        </w:numPr>
        <w:shd w:val="clear" w:color="auto" w:fill="auto"/>
        <w:tabs>
          <w:tab w:val="left" w:pos="471"/>
        </w:tabs>
        <w:spacing w:before="0" w:after="375" w:line="259" w:lineRule="exact"/>
        <w:ind w:left="460"/>
        <w:jc w:val="left"/>
      </w:pPr>
      <w:bookmarkStart w:id="3" w:name="bookmark3"/>
      <w:r>
        <w:rPr>
          <w:rStyle w:val="Nagwek21"/>
          <w:b/>
          <w:bCs/>
        </w:rPr>
        <w:t>Zapewnienie ochrony przetwarzanych informacji przed nieuprawnionym dostępem, uszkodzeniami lub zakłóceniami. Zabezpieczenia fizyczne.</w:t>
      </w:r>
      <w:bookmarkEnd w:id="3"/>
    </w:p>
    <w:p w:rsidR="00A063AF" w:rsidRDefault="00FD4AA7">
      <w:pPr>
        <w:pStyle w:val="Teksttreci20"/>
        <w:shd w:val="clear" w:color="auto" w:fill="auto"/>
        <w:spacing w:before="0" w:after="0" w:line="240" w:lineRule="exact"/>
        <w:ind w:firstLine="0"/>
      </w:pPr>
      <w:r>
        <w:rPr>
          <w:rStyle w:val="Teksttreci24"/>
        </w:rPr>
        <w:t>Jednostka posiad</w:t>
      </w:r>
      <w:r w:rsidR="00485F62">
        <w:rPr>
          <w:rStyle w:val="Teksttreci24"/>
        </w:rPr>
        <w:t>a również zabezpieczenia system</w:t>
      </w:r>
      <w:r>
        <w:rPr>
          <w:rStyle w:val="Teksttreci24"/>
        </w:rPr>
        <w:t>u teleinformatycznego mające na celu:</w:t>
      </w:r>
    </w:p>
    <w:p w:rsidR="00A063AF" w:rsidRDefault="00FD4AA7">
      <w:pPr>
        <w:pStyle w:val="Teksttreci20"/>
        <w:numPr>
          <w:ilvl w:val="0"/>
          <w:numId w:val="8"/>
        </w:numPr>
        <w:shd w:val="clear" w:color="auto" w:fill="auto"/>
        <w:tabs>
          <w:tab w:val="left" w:pos="690"/>
        </w:tabs>
        <w:spacing w:before="0" w:after="0" w:line="240" w:lineRule="exact"/>
        <w:ind w:left="320" w:firstLine="0"/>
      </w:pPr>
      <w:r>
        <w:rPr>
          <w:rStyle w:val="Teksttreci24"/>
        </w:rPr>
        <w:t>monitorowanie dostępu do informacji,</w:t>
      </w:r>
    </w:p>
    <w:p w:rsidR="00A063AF" w:rsidRDefault="00FD4AA7">
      <w:pPr>
        <w:pStyle w:val="Teksttreci20"/>
        <w:numPr>
          <w:ilvl w:val="0"/>
          <w:numId w:val="8"/>
        </w:numPr>
        <w:shd w:val="clear" w:color="auto" w:fill="auto"/>
        <w:tabs>
          <w:tab w:val="left" w:pos="690"/>
        </w:tabs>
        <w:spacing w:before="0" w:after="0" w:line="240" w:lineRule="exact"/>
        <w:ind w:left="320" w:firstLine="0"/>
      </w:pPr>
      <w:r>
        <w:rPr>
          <w:rStyle w:val="Teksttreci24"/>
        </w:rPr>
        <w:t>czynności zmierzające do wykrycia działań związanych z przetwarzaniem informacji,</w:t>
      </w:r>
    </w:p>
    <w:p w:rsidR="00A063AF" w:rsidRDefault="00485F62">
      <w:pPr>
        <w:pStyle w:val="Teksttreci20"/>
        <w:shd w:val="clear" w:color="auto" w:fill="auto"/>
        <w:tabs>
          <w:tab w:val="left" w:pos="690"/>
        </w:tabs>
        <w:spacing w:before="0" w:after="0" w:line="230" w:lineRule="exact"/>
        <w:ind w:left="320" w:firstLine="0"/>
      </w:pPr>
      <w:r>
        <w:rPr>
          <w:rStyle w:val="Teksttreci24"/>
        </w:rPr>
        <w:t>3)</w:t>
      </w:r>
      <w:r w:rsidR="00FD4AA7">
        <w:rPr>
          <w:rStyle w:val="Teksttreci24"/>
        </w:rPr>
        <w:tab/>
        <w:t>zapewnienie środków uniemożliwiających nieautoryzowany dostęp na poziomie systemów operacyjnych,</w:t>
      </w:r>
    </w:p>
    <w:p w:rsidR="00A063AF" w:rsidRDefault="00FD4AA7">
      <w:pPr>
        <w:pStyle w:val="Teksttreci20"/>
        <w:shd w:val="clear" w:color="auto" w:fill="auto"/>
        <w:spacing w:before="0" w:after="169" w:line="230" w:lineRule="exact"/>
        <w:ind w:left="320" w:firstLine="0"/>
      </w:pPr>
      <w:r>
        <w:rPr>
          <w:rStyle w:val="Teksttreci24"/>
        </w:rPr>
        <w:t>usług sieciowych i aplikacji.</w:t>
      </w:r>
    </w:p>
    <w:p w:rsidR="00A063AF" w:rsidRDefault="00FD4AA7">
      <w:pPr>
        <w:pStyle w:val="Nagwek20"/>
        <w:keepNext/>
        <w:keepLines/>
        <w:numPr>
          <w:ilvl w:val="1"/>
          <w:numId w:val="8"/>
        </w:numPr>
        <w:shd w:val="clear" w:color="auto" w:fill="auto"/>
        <w:tabs>
          <w:tab w:val="left" w:pos="471"/>
        </w:tabs>
        <w:spacing w:before="0" w:after="188" w:line="245" w:lineRule="exact"/>
        <w:ind w:left="460"/>
        <w:jc w:val="left"/>
      </w:pPr>
      <w:bookmarkStart w:id="4" w:name="bookmark4"/>
      <w:r>
        <w:rPr>
          <w:rStyle w:val="Nagwek21"/>
          <w:b/>
          <w:bCs/>
        </w:rPr>
        <w:t>Zawieranie w umowach serwisowych podpisanych ze stronami trzecimi zapisów gwarantujących odpowiedni poziom bezpieczeństwa informacji.</w:t>
      </w:r>
      <w:bookmarkEnd w:id="4"/>
    </w:p>
    <w:p w:rsidR="00A063AF" w:rsidRDefault="00FD4AA7">
      <w:pPr>
        <w:pStyle w:val="Teksttreci20"/>
        <w:shd w:val="clear" w:color="auto" w:fill="auto"/>
        <w:spacing w:before="0" w:after="0" w:line="235" w:lineRule="exact"/>
        <w:ind w:right="180" w:firstLine="0"/>
      </w:pPr>
      <w:r>
        <w:rPr>
          <w:rStyle w:val="Teksttreci24"/>
        </w:rPr>
        <w:t>Jednostka nie posiada podpisanej umowy serwisowej</w:t>
      </w:r>
      <w:r>
        <w:rPr>
          <w:rStyle w:val="Teksttreci25"/>
        </w:rPr>
        <w:t xml:space="preserve">, </w:t>
      </w:r>
      <w:r>
        <w:rPr>
          <w:rStyle w:val="Teksttreci24"/>
        </w:rPr>
        <w:t>która sprawdza pod kątem stosowania odpowiednich zapisów dotyczących ochrony informacji.</w:t>
      </w:r>
    </w:p>
    <w:p w:rsidR="00A063AF" w:rsidRDefault="00FD4AA7">
      <w:pPr>
        <w:pStyle w:val="Teksttreci20"/>
        <w:shd w:val="clear" w:color="auto" w:fill="auto"/>
        <w:spacing w:before="0" w:after="184" w:line="235" w:lineRule="exact"/>
        <w:ind w:right="180" w:firstLine="0"/>
      </w:pPr>
      <w:r>
        <w:rPr>
          <w:rStyle w:val="Teksttreci24"/>
        </w:rPr>
        <w:t xml:space="preserve">Osoba, która jest zatrudniona w </w:t>
      </w:r>
      <w:r w:rsidR="00485F62">
        <w:rPr>
          <w:rStyle w:val="Teksttreci24"/>
        </w:rPr>
        <w:t>Szkole Podstawowej Nr 45 w Białymstoku</w:t>
      </w:r>
      <w:r>
        <w:rPr>
          <w:rStyle w:val="Teksttreci24"/>
        </w:rPr>
        <w:t xml:space="preserve"> jako </w:t>
      </w:r>
      <w:r w:rsidR="00485F62">
        <w:rPr>
          <w:rStyle w:val="Teksttreci24"/>
        </w:rPr>
        <w:t>Informatyk</w:t>
      </w:r>
      <w:r>
        <w:rPr>
          <w:rStyle w:val="Teksttreci24"/>
        </w:rPr>
        <w:t xml:space="preserve"> jest odpowiedzialna za poziom bezpieczeństwa informacji oraz za prawidłowe działanie infrastruktury teleinformatycznej jednostki.</w:t>
      </w:r>
    </w:p>
    <w:p w:rsidR="00A063AF" w:rsidRDefault="00FD4AA7">
      <w:pPr>
        <w:pStyle w:val="Teksttreci30"/>
        <w:numPr>
          <w:ilvl w:val="1"/>
          <w:numId w:val="8"/>
        </w:numPr>
        <w:shd w:val="clear" w:color="auto" w:fill="auto"/>
        <w:tabs>
          <w:tab w:val="left" w:pos="471"/>
        </w:tabs>
        <w:spacing w:before="0" w:after="161" w:line="230" w:lineRule="exact"/>
        <w:ind w:left="460"/>
      </w:pPr>
      <w:r>
        <w:t>Ustalenie zasad postępowania z informacjami, zapewniających minimalizacji wystąpienia ryzyka kradzieży informacji i środków przetwarzania informacji, w tym - urządzeń mobilnych. Zapewnienia odpowiedniego poziomu bezpieczeństwa w systemach teleinformatycznych.</w:t>
      </w:r>
    </w:p>
    <w:p w:rsidR="00A063AF" w:rsidRDefault="00FD4AA7">
      <w:pPr>
        <w:pStyle w:val="Teksttreci20"/>
        <w:shd w:val="clear" w:color="auto" w:fill="auto"/>
        <w:spacing w:before="0" w:after="0" w:line="254" w:lineRule="exact"/>
        <w:ind w:firstLine="0"/>
      </w:pPr>
      <w:r>
        <w:rPr>
          <w:rStyle w:val="Teksttreci24"/>
        </w:rPr>
        <w:t>Wymogi zapewnienia odpowiedniego poziomu be</w:t>
      </w:r>
      <w:r>
        <w:rPr>
          <w:rStyle w:val="Teksttreci25"/>
        </w:rPr>
        <w:t>z</w:t>
      </w:r>
      <w:r>
        <w:rPr>
          <w:rStyle w:val="Teksttreci24"/>
        </w:rPr>
        <w:t>pieczeństwa w systemach teleinformatycznych regulują następujące akty prawne:</w:t>
      </w:r>
    </w:p>
    <w:p w:rsidR="00A063AF" w:rsidRDefault="00FD4AA7" w:rsidP="00485F62">
      <w:pPr>
        <w:pStyle w:val="Teksttreci20"/>
        <w:shd w:val="clear" w:color="auto" w:fill="auto"/>
        <w:spacing w:before="0" w:after="172" w:line="240" w:lineRule="exact"/>
        <w:ind w:firstLine="0"/>
      </w:pPr>
      <w:r>
        <w:rPr>
          <w:rStyle w:val="Teksttreci24"/>
        </w:rPr>
        <w:t>• ro</w:t>
      </w:r>
      <w:r>
        <w:rPr>
          <w:rStyle w:val="Teksttreci25"/>
        </w:rPr>
        <w:t>z</w:t>
      </w:r>
      <w:r>
        <w:rPr>
          <w:rStyle w:val="Teksttreci24"/>
        </w:rPr>
        <w:t>porząd</w:t>
      </w:r>
      <w:r>
        <w:rPr>
          <w:rStyle w:val="Teksttreci25"/>
        </w:rPr>
        <w:t>z</w:t>
      </w:r>
      <w:r>
        <w:rPr>
          <w:rStyle w:val="Teksttreci24"/>
        </w:rPr>
        <w:t>enie Rady Ministrów z dnia 12 kwietnia 2012 r. w sprawie Krajowych Ram Interoperacyjności, minimalnych wymagań dla rejestrów publicznych i wymiany informacji w postaci elektronicznej oraz minimalnych wymagań dla systemów teleinformatycznych (Dz.U .2017.2247);</w:t>
      </w:r>
    </w:p>
    <w:p w:rsidR="00A063AF" w:rsidRDefault="00FD4AA7">
      <w:pPr>
        <w:pStyle w:val="Teksttreci20"/>
        <w:shd w:val="clear" w:color="auto" w:fill="auto"/>
        <w:spacing w:before="0" w:after="0" w:line="250" w:lineRule="exact"/>
        <w:ind w:firstLine="0"/>
      </w:pPr>
      <w:r>
        <w:rPr>
          <w:rStyle w:val="Teksttreci24"/>
        </w:rPr>
        <w:t>Zgodnie z powyższym rozporządzeniem zapewnienie odpowiedniego poziomu bezpieczeństwa w systemach teleinformatycznych odbywa się m. in. poprzez: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dbałość o aktualizacje oprogramowania,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minimalizowanie ryzyka utraty informacji w wyniku awarii</w:t>
      </w:r>
      <w:r>
        <w:rPr>
          <w:rStyle w:val="Teksttreci26"/>
        </w:rPr>
        <w:t>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020" w:firstLine="0"/>
      </w:pPr>
      <w:r>
        <w:rPr>
          <w:rStyle w:val="Teksttreci24"/>
        </w:rPr>
        <w:t>ochrony przed błędami, utracie, nieuprawnionej modyfikacji,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64" w:lineRule="exact"/>
        <w:ind w:left="1380" w:hanging="360"/>
        <w:jc w:val="left"/>
      </w:pPr>
      <w:r>
        <w:rPr>
          <w:rStyle w:val="Teksttreci24"/>
        </w:rPr>
        <w:t xml:space="preserve">stosowanie mechanizmów </w:t>
      </w:r>
      <w:r w:rsidR="00485F62">
        <w:rPr>
          <w:rStyle w:val="Teksttreci24"/>
        </w:rPr>
        <w:t xml:space="preserve">logowań </w:t>
      </w:r>
      <w:r>
        <w:rPr>
          <w:rStyle w:val="Teksttreci24"/>
        </w:rPr>
        <w:t xml:space="preserve">kryptograficznych w sposób adekwatny do zagrożeń lub wymogów </w:t>
      </w:r>
      <w:r>
        <w:rPr>
          <w:rStyle w:val="Teksttreci24"/>
        </w:rPr>
        <w:lastRenderedPageBreak/>
        <w:t>przepisu prawa,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00" w:lineRule="exact"/>
        <w:ind w:left="1020" w:firstLine="0"/>
      </w:pPr>
      <w:r>
        <w:rPr>
          <w:rStyle w:val="Teksttreci24"/>
        </w:rPr>
        <w:t>zapewnienie bezpieczeństwa plików systemowych,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74" w:lineRule="exact"/>
        <w:ind w:left="1380" w:hanging="360"/>
        <w:jc w:val="left"/>
      </w:pPr>
      <w:r>
        <w:rPr>
          <w:rStyle w:val="Teksttreci24"/>
        </w:rPr>
        <w:t>redukcji ryzyk w</w:t>
      </w:r>
      <w:r w:rsidR="00485F62">
        <w:rPr>
          <w:rStyle w:val="Teksttreci24"/>
        </w:rPr>
        <w:t>ynikających z wykorzystania opu</w:t>
      </w:r>
      <w:r>
        <w:rPr>
          <w:rStyle w:val="Teksttreci24"/>
        </w:rPr>
        <w:t>blikowanych podatności technicznych systemów teleinformatycznych,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0" w:line="250" w:lineRule="exact"/>
        <w:ind w:left="1380" w:right="920" w:hanging="360"/>
        <w:jc w:val="left"/>
      </w:pPr>
      <w:r>
        <w:rPr>
          <w:rStyle w:val="Teksttreci24"/>
        </w:rPr>
        <w:t>niezwłocznym podejmowaniu działań po dostrzeżeniu nieujawnionych podatności systemów teleinformatycznych na możliwość naruszenia bezpieczeństwa,</w:t>
      </w:r>
    </w:p>
    <w:p w:rsidR="00A063AF" w:rsidRDefault="00FD4AA7">
      <w:pPr>
        <w:pStyle w:val="Teksttreci20"/>
        <w:numPr>
          <w:ilvl w:val="0"/>
          <w:numId w:val="9"/>
        </w:numPr>
        <w:shd w:val="clear" w:color="auto" w:fill="auto"/>
        <w:tabs>
          <w:tab w:val="left" w:pos="1373"/>
        </w:tabs>
        <w:spacing w:before="0" w:after="220" w:line="250" w:lineRule="exact"/>
        <w:ind w:left="1380" w:hanging="360"/>
        <w:jc w:val="left"/>
      </w:pPr>
      <w:r>
        <w:rPr>
          <w:rStyle w:val="Teksttreci24"/>
        </w:rPr>
        <w:t>kontroli zgodności systemów teleinformatycznych z odpowiednimi normami i politykami bezpieczeństwa,</w:t>
      </w:r>
    </w:p>
    <w:p w:rsidR="00A063AF" w:rsidRDefault="00FD4AA7">
      <w:pPr>
        <w:pStyle w:val="Teksttreci20"/>
        <w:shd w:val="clear" w:color="auto" w:fill="auto"/>
        <w:spacing w:before="0" w:after="0" w:line="200" w:lineRule="exact"/>
        <w:ind w:left="660" w:firstLine="0"/>
        <w:jc w:val="left"/>
      </w:pPr>
      <w:r>
        <w:rPr>
          <w:rStyle w:val="Teksttreci24"/>
        </w:rPr>
        <w:t>Nie stwierdzono uchybień w powyższym zakresie.</w:t>
      </w:r>
    </w:p>
    <w:p w:rsidR="00A063AF" w:rsidRDefault="00FD4AA7">
      <w:pPr>
        <w:pStyle w:val="Nagwek20"/>
        <w:keepNext/>
        <w:keepLines/>
        <w:shd w:val="clear" w:color="auto" w:fill="auto"/>
        <w:spacing w:before="0" w:after="473" w:line="245" w:lineRule="exact"/>
        <w:ind w:left="420" w:hanging="420"/>
        <w:jc w:val="left"/>
      </w:pPr>
      <w:bookmarkStart w:id="5" w:name="bookmark5"/>
      <w:r>
        <w:rPr>
          <w:rStyle w:val="Nagwek21"/>
          <w:b/>
          <w:bCs/>
        </w:rPr>
        <w:t>2.7 Zgłaszanie incydentów naruszenia bezpieczeństwa informacji w określony i z góry ustalony sposób, umożliwiający szybkie podjęcie działań korygujących.</w:t>
      </w:r>
      <w:bookmarkEnd w:id="5"/>
    </w:p>
    <w:p w:rsidR="00A063AF" w:rsidRDefault="00FD4AA7" w:rsidP="007F1D3C">
      <w:pPr>
        <w:pStyle w:val="Teksttreci20"/>
        <w:shd w:val="clear" w:color="auto" w:fill="auto"/>
        <w:spacing w:before="0" w:after="192" w:line="254" w:lineRule="exact"/>
        <w:ind w:firstLine="0"/>
      </w:pPr>
      <w:r>
        <w:rPr>
          <w:rStyle w:val="Teksttreci24"/>
        </w:rPr>
        <w:t>Do zgłaszania incydentów został zobligowany każdy pracownik</w:t>
      </w:r>
      <w:r>
        <w:t xml:space="preserve">, który </w:t>
      </w:r>
      <w:r>
        <w:rPr>
          <w:rStyle w:val="Teksttreci24"/>
        </w:rPr>
        <w:t xml:space="preserve">stwierdzi naruszenie danych osobowych. Zobowiązano pracowników do natychmiastowego </w:t>
      </w:r>
      <w:r>
        <w:rPr>
          <w:rStyle w:val="Teksttreci2Odstpy1pt0"/>
        </w:rPr>
        <w:t>zgłoszenia</w:t>
      </w:r>
      <w:r>
        <w:rPr>
          <w:rStyle w:val="Teksttreci24"/>
        </w:rPr>
        <w:t xml:space="preserve"> o tym fakcie bezpośredniego u przełożonego, a w przypadku danych utrwalonych w zbiorach informatycznych </w:t>
      </w:r>
      <w:r>
        <w:rPr>
          <w:rStyle w:val="Teksttreci26"/>
        </w:rPr>
        <w:t xml:space="preserve">- </w:t>
      </w:r>
      <w:r>
        <w:rPr>
          <w:rStyle w:val="Teksttreci24"/>
        </w:rPr>
        <w:t>administratora bezpieczeństwa informacji. Regulacje te ustalają sposób postępowania z incydentami naruszenia ochrony danych osobowych.</w:t>
      </w:r>
    </w:p>
    <w:p w:rsidR="00A063AF" w:rsidRDefault="00FD4AA7">
      <w:pPr>
        <w:pStyle w:val="Teksttreci30"/>
        <w:shd w:val="clear" w:color="auto" w:fill="auto"/>
        <w:spacing w:before="0" w:after="212" w:line="240" w:lineRule="exact"/>
        <w:ind w:firstLine="0"/>
      </w:pPr>
      <w:r>
        <w:rPr>
          <w:rStyle w:val="Teksttreci31"/>
          <w:b/>
          <w:bCs/>
        </w:rPr>
        <w:t>2.8 Słabości kontroli zarządczej w odniesieniu do ustalonych kryteriów oceny stanu faktycznego, analiza przyczyn tych słabości oraz skutków i ryzyk wynikających ze wskazanych słabości.</w:t>
      </w:r>
    </w:p>
    <w:p w:rsidR="00A063AF" w:rsidRDefault="00FD4AA7">
      <w:pPr>
        <w:pStyle w:val="Teksttreci20"/>
        <w:shd w:val="clear" w:color="auto" w:fill="auto"/>
        <w:spacing w:before="0" w:after="0" w:line="200" w:lineRule="exact"/>
        <w:ind w:left="180" w:firstLine="0"/>
      </w:pPr>
      <w:r>
        <w:rPr>
          <w:rStyle w:val="Teksttreci24"/>
        </w:rPr>
        <w:t>Głównym kryterium oceny stanu faktycznego były przepisy:</w:t>
      </w:r>
    </w:p>
    <w:p w:rsidR="00A063AF" w:rsidRDefault="00485F62">
      <w:pPr>
        <w:pStyle w:val="Teksttreci20"/>
        <w:shd w:val="clear" w:color="auto" w:fill="auto"/>
        <w:spacing w:before="0" w:after="0" w:line="254" w:lineRule="exact"/>
        <w:ind w:left="800" w:hanging="320"/>
      </w:pPr>
      <w:r>
        <w:rPr>
          <w:rStyle w:val="Teksttreci24"/>
        </w:rPr>
        <w:t>1</w:t>
      </w:r>
      <w:r w:rsidR="00FD4AA7">
        <w:rPr>
          <w:rStyle w:val="Teksttreci24"/>
        </w:rPr>
        <w:t>) rozporządzenia Rady Ministrów z dnia 12 kwietnia 2012 r. w sprawie Krajowych Ram Interoperacyjności, minimalnych wymagań dla rejestrów publicznych i wymiany informacji w postaci elektronicznej oraz minimalnych wymagań dla systemów teleinformatycznych (Dz</w:t>
      </w:r>
      <w:r w:rsidR="00FD4AA7">
        <w:rPr>
          <w:rStyle w:val="Teksttreci26"/>
        </w:rPr>
        <w:t>.</w:t>
      </w:r>
      <w:r w:rsidR="00FD4AA7">
        <w:rPr>
          <w:rStyle w:val="Teksttreci24"/>
        </w:rPr>
        <w:t>U.2017.2247);</w:t>
      </w:r>
    </w:p>
    <w:p w:rsidR="00A063AF" w:rsidRDefault="00FD4AA7">
      <w:pPr>
        <w:pStyle w:val="Teksttreci20"/>
        <w:shd w:val="clear" w:color="auto" w:fill="auto"/>
        <w:spacing w:before="0" w:after="184" w:line="254" w:lineRule="exact"/>
        <w:ind w:left="800" w:hanging="320"/>
      </w:pPr>
      <w:r>
        <w:rPr>
          <w:rStyle w:val="Teksttreci2BookmanOldStyle85ptKursywa"/>
        </w:rPr>
        <w:t>2</w:t>
      </w:r>
      <w:r>
        <w:rPr>
          <w:rStyle w:val="PogrubienieTeksttreci285ptKursywa"/>
        </w:rPr>
        <w:t>)</w:t>
      </w:r>
      <w:r>
        <w:rPr>
          <w:rStyle w:val="Teksttreci24"/>
        </w:rPr>
        <w:t xml:space="preserve"> rozporządzenie Ministra Spraw Wewnętrznych i Administracji z dnia 18 stycznia 2007 r. w sprawie Biuletyn u Informacji Publicznej (Dz. U. 2007 nr 10, poz. 68).</w:t>
      </w:r>
    </w:p>
    <w:p w:rsidR="00A063AF" w:rsidRDefault="00FD4AA7">
      <w:pPr>
        <w:pStyle w:val="Teksttreci20"/>
        <w:shd w:val="clear" w:color="auto" w:fill="auto"/>
        <w:spacing w:before="0" w:after="300" w:line="250" w:lineRule="exact"/>
        <w:ind w:left="180" w:firstLine="0"/>
      </w:pPr>
      <w:r>
        <w:rPr>
          <w:rStyle w:val="Teksttreci24"/>
        </w:rPr>
        <w:t>Nie stwierdzono niezgodności w zakresie stosowania § 20 rozporządzenia Rady Ministrów z dnia 12 kwietnia 2012 r</w:t>
      </w:r>
      <w:r>
        <w:rPr>
          <w:rStyle w:val="Teksttreci26"/>
        </w:rPr>
        <w:t xml:space="preserve">. </w:t>
      </w:r>
      <w:r>
        <w:rPr>
          <w:rStyle w:val="Teksttreci24"/>
        </w:rPr>
        <w:t>w sprawie Krajowych Ram Interoperacyjności, minimalnych wymaga</w:t>
      </w:r>
      <w:r w:rsidR="00485F62">
        <w:rPr>
          <w:rStyle w:val="Teksttreci24"/>
        </w:rPr>
        <w:t>ń</w:t>
      </w:r>
      <w:r>
        <w:rPr>
          <w:rStyle w:val="Teksttreci24"/>
        </w:rPr>
        <w:t xml:space="preserve"> dla rejestrów publicznych i wymiany informacji w postaci elektronicznej oraz minimalnych wymagań dla systemów teleinformatycznych w obrębie:</w:t>
      </w:r>
    </w:p>
    <w:p w:rsidR="00A063AF" w:rsidRDefault="00FD4AA7" w:rsidP="00485F62">
      <w:pPr>
        <w:pStyle w:val="Teksttreci20"/>
        <w:shd w:val="clear" w:color="auto" w:fill="auto"/>
        <w:spacing w:before="0" w:after="0" w:line="250" w:lineRule="exact"/>
        <w:ind w:firstLine="0"/>
      </w:pPr>
      <w:r>
        <w:t xml:space="preserve">• </w:t>
      </w:r>
      <w:r>
        <w:rPr>
          <w:rStyle w:val="Teksttreci24"/>
        </w:rPr>
        <w:t>podejmowania działań zapewniających, że osoby zaangażowane w proces prz</w:t>
      </w:r>
      <w:r w:rsidR="00485F62">
        <w:rPr>
          <w:rStyle w:val="Teksttreci24"/>
        </w:rPr>
        <w:t xml:space="preserve">etwarzania informacji posiadają </w:t>
      </w:r>
      <w:r>
        <w:rPr>
          <w:rStyle w:val="Teksttreci24"/>
        </w:rPr>
        <w:t>stosowne uprawnienia i uczestniczą w tym procesie w stopniu adekwatnym do realizowanych przez nie zadań oraz obowiązków mających na celu zapewnienie bezpieczeństwa informacji.</w:t>
      </w:r>
    </w:p>
    <w:p w:rsidR="00A063AF" w:rsidRDefault="00FD4AA7" w:rsidP="00485F62">
      <w:pPr>
        <w:pStyle w:val="Teksttreci20"/>
        <w:shd w:val="clear" w:color="auto" w:fill="auto"/>
        <w:spacing w:before="0" w:after="220" w:line="250" w:lineRule="exact"/>
        <w:ind w:firstLine="0"/>
        <w:jc w:val="left"/>
      </w:pPr>
      <w:r>
        <w:t xml:space="preserve">• </w:t>
      </w:r>
      <w:r>
        <w:rPr>
          <w:rStyle w:val="Teksttreci24"/>
        </w:rPr>
        <w:t>utrzymywania aktualności inwentaryzacji sprzętu i oprogramowania służącego do przetwarzania informacji obejmującej ich rodzaj i konfigurację.</w:t>
      </w:r>
    </w:p>
    <w:p w:rsidR="00A063AF" w:rsidRDefault="00FD4AA7">
      <w:pPr>
        <w:pStyle w:val="Nagwek20"/>
        <w:keepNext/>
        <w:keepLines/>
        <w:shd w:val="clear" w:color="auto" w:fill="auto"/>
        <w:spacing w:before="0" w:after="204" w:line="200" w:lineRule="exact"/>
        <w:ind w:firstLine="0"/>
      </w:pPr>
      <w:bookmarkStart w:id="6" w:name="bookmark6"/>
      <w:r>
        <w:rPr>
          <w:rStyle w:val="Nagwek21"/>
          <w:b/>
          <w:bCs/>
        </w:rPr>
        <w:t>2.9.Zalecenia.</w:t>
      </w:r>
      <w:bookmarkEnd w:id="6"/>
    </w:p>
    <w:p w:rsidR="00A063AF" w:rsidRDefault="00485F62" w:rsidP="00485F62">
      <w:pPr>
        <w:pStyle w:val="Teksttreci20"/>
        <w:shd w:val="clear" w:color="auto" w:fill="auto"/>
        <w:tabs>
          <w:tab w:val="left" w:pos="845"/>
        </w:tabs>
        <w:spacing w:before="0" w:after="0" w:line="250" w:lineRule="exact"/>
        <w:ind w:firstLine="0"/>
      </w:pPr>
      <w:r>
        <w:rPr>
          <w:rStyle w:val="Teksttreci24"/>
        </w:rPr>
        <w:t xml:space="preserve">1. </w:t>
      </w:r>
      <w:r w:rsidR="00FD4AA7">
        <w:rPr>
          <w:rStyle w:val="Teksttreci24"/>
        </w:rPr>
        <w:t>Dołożyć należytej staranności przy podejmowaniu działań zapewniających, że osoby zaangażowane</w:t>
      </w:r>
    </w:p>
    <w:p w:rsidR="00A063AF" w:rsidRDefault="00FD4AA7" w:rsidP="007F1D3C">
      <w:pPr>
        <w:pStyle w:val="Teksttreci20"/>
        <w:shd w:val="clear" w:color="auto" w:fill="auto"/>
        <w:tabs>
          <w:tab w:val="left" w:pos="4525"/>
          <w:tab w:val="left" w:pos="5638"/>
        </w:tabs>
        <w:spacing w:before="0" w:after="0" w:line="250" w:lineRule="exact"/>
        <w:ind w:firstLine="0"/>
      </w:pPr>
      <w:r>
        <w:rPr>
          <w:rStyle w:val="Teksttreci24"/>
        </w:rPr>
        <w:t xml:space="preserve">w </w:t>
      </w:r>
      <w:r w:rsidR="00485F62">
        <w:rPr>
          <w:rStyle w:val="Teksttreci24"/>
        </w:rPr>
        <w:t xml:space="preserve">proces przetwarzania informacji posiadają </w:t>
      </w:r>
      <w:r>
        <w:rPr>
          <w:rStyle w:val="Teksttreci24"/>
        </w:rPr>
        <w:t>stosowne uprawnienia i uczestniczą</w:t>
      </w:r>
      <w:r w:rsidR="007F1D3C">
        <w:t xml:space="preserve"> </w:t>
      </w:r>
      <w:r>
        <w:rPr>
          <w:rStyle w:val="Teksttreci24"/>
        </w:rPr>
        <w:t>w tym procesie w stopniu adekwatnym do realizowanych przez nie zadań oraz obowiązków mających na celu zapewnienie bezpieczeństwa informacji.</w:t>
      </w:r>
    </w:p>
    <w:p w:rsidR="00A063AF" w:rsidRDefault="00485F62" w:rsidP="00485F62">
      <w:pPr>
        <w:pStyle w:val="Teksttreci20"/>
        <w:shd w:val="clear" w:color="auto" w:fill="auto"/>
        <w:tabs>
          <w:tab w:val="left" w:pos="850"/>
        </w:tabs>
        <w:spacing w:before="0" w:after="589" w:line="250" w:lineRule="exact"/>
        <w:ind w:firstLine="0"/>
        <w:jc w:val="left"/>
      </w:pPr>
      <w:r>
        <w:rPr>
          <w:rStyle w:val="Teksttreci24"/>
        </w:rPr>
        <w:t>2.</w:t>
      </w:r>
      <w:r w:rsidR="00FD4AA7">
        <w:rPr>
          <w:rStyle w:val="Teksttreci24"/>
        </w:rPr>
        <w:t>Utrzymywać aktualności inwentaryzacji sprzętu i oprogramowania służącego do przetwarzania informacji obejmującej ich rodzaj i konfigurację.</w:t>
      </w:r>
    </w:p>
    <w:p w:rsidR="00A063AF" w:rsidRDefault="00FD4AA7" w:rsidP="007F1D3C">
      <w:pPr>
        <w:pStyle w:val="Nagwek20"/>
        <w:keepNext/>
        <w:keepLines/>
        <w:shd w:val="clear" w:color="auto" w:fill="auto"/>
        <w:spacing w:before="0" w:after="199" w:line="264" w:lineRule="exact"/>
        <w:ind w:firstLine="0"/>
        <w:jc w:val="left"/>
      </w:pPr>
      <w:bookmarkStart w:id="7" w:name="bookmark7"/>
      <w:r>
        <w:rPr>
          <w:rStyle w:val="Nagwek21"/>
          <w:b/>
          <w:bCs/>
        </w:rPr>
        <w:t>3. Opinia audytora w sprawie adekwatności, skuteczności i efektywności kontroli zarządczej w obszarze objętym audytem.</w:t>
      </w:r>
      <w:bookmarkEnd w:id="7"/>
    </w:p>
    <w:p w:rsidR="00A063AF" w:rsidRDefault="00FD4AA7">
      <w:pPr>
        <w:pStyle w:val="Teksttreci20"/>
        <w:shd w:val="clear" w:color="auto" w:fill="auto"/>
        <w:spacing w:before="0" w:after="176" w:line="240" w:lineRule="exact"/>
        <w:ind w:left="180" w:firstLine="0"/>
      </w:pPr>
      <w:r>
        <w:rPr>
          <w:rStyle w:val="Teksttreci24"/>
        </w:rPr>
        <w:t>Audyt dostarcza zapewnienia</w:t>
      </w:r>
      <w:r>
        <w:rPr>
          <w:rStyle w:val="Teksttreci26"/>
        </w:rPr>
        <w:t xml:space="preserve">, </w:t>
      </w:r>
      <w:r>
        <w:rPr>
          <w:rStyle w:val="Teksttreci24"/>
        </w:rPr>
        <w:t>że w audytowanym obszarze ustanowiono adekwatne</w:t>
      </w:r>
      <w:r>
        <w:rPr>
          <w:rStyle w:val="Teksttreci26"/>
        </w:rPr>
        <w:t xml:space="preserve">, </w:t>
      </w:r>
      <w:r>
        <w:rPr>
          <w:rStyle w:val="Teksttreci24"/>
        </w:rPr>
        <w:t xml:space="preserve">skuteczne, efektywne mechanizmy kontroli zarządczej. </w:t>
      </w:r>
      <w:r w:rsidR="00485F62">
        <w:rPr>
          <w:rStyle w:val="Teksttreci24"/>
        </w:rPr>
        <w:t>Szkoła Podstawowa Nr 45 w Białymstoku</w:t>
      </w:r>
      <w:r>
        <w:rPr>
          <w:rStyle w:val="Teksttreci24"/>
        </w:rPr>
        <w:t xml:space="preserve"> posiada wyczerpujące regulacje dotyczące ochrony informacji przetwarzanych w systemie teleinformatycznym.</w:t>
      </w:r>
    </w:p>
    <w:p w:rsidR="00A063AF" w:rsidRDefault="00FD4AA7">
      <w:pPr>
        <w:pStyle w:val="Teksttreci20"/>
        <w:shd w:val="clear" w:color="auto" w:fill="auto"/>
        <w:spacing w:before="0" w:after="0" w:line="245" w:lineRule="exact"/>
        <w:ind w:left="180" w:firstLine="0"/>
      </w:pPr>
      <w:r>
        <w:rPr>
          <w:rStyle w:val="Teksttreci24"/>
        </w:rPr>
        <w:t xml:space="preserve">W </w:t>
      </w:r>
      <w:r w:rsidR="00A6073F">
        <w:rPr>
          <w:rStyle w:val="Teksttreci24"/>
        </w:rPr>
        <w:t>Szkole</w:t>
      </w:r>
      <w:r>
        <w:rPr>
          <w:rStyle w:val="Teksttreci24"/>
        </w:rPr>
        <w:t xml:space="preserve"> eksploatuje się, monitoruje i dokonuje przeglądów oraz utrzymuje i doskonali system zarządzania bezpieczeństwem informacji</w:t>
      </w:r>
      <w:r>
        <w:rPr>
          <w:rStyle w:val="Teksttreci26"/>
        </w:rPr>
        <w:t xml:space="preserve">, </w:t>
      </w:r>
      <w:r>
        <w:rPr>
          <w:rStyle w:val="Teksttreci24"/>
        </w:rPr>
        <w:t>z uwzględnieniem rodzajów przetwarzanych informacji i wymogów, przepisów prawa w tym zakresie</w:t>
      </w:r>
      <w:r>
        <w:t xml:space="preserve">. </w:t>
      </w:r>
      <w:r>
        <w:rPr>
          <w:rStyle w:val="Teksttreci24"/>
        </w:rPr>
        <w:t xml:space="preserve">Nie </w:t>
      </w:r>
      <w:r w:rsidR="00A6073F">
        <w:rPr>
          <w:rStyle w:val="Teksttreci24"/>
        </w:rPr>
        <w:t>s</w:t>
      </w:r>
      <w:r>
        <w:rPr>
          <w:rStyle w:val="Teksttreci24"/>
        </w:rPr>
        <w:t>twierdzono uchybień, które mogłyby być wyeliminowane poprzez wdrożenie zaleceń pozaaudytowych.</w:t>
      </w:r>
    </w:p>
    <w:sectPr w:rsidR="00A063AF" w:rsidSect="00A063AF">
      <w:type w:val="continuous"/>
      <w:pgSz w:w="11900" w:h="16840"/>
      <w:pgMar w:top="1123" w:right="1213" w:bottom="653" w:left="110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B70" w:rsidRDefault="00845B70" w:rsidP="00A063AF">
      <w:r>
        <w:separator/>
      </w:r>
    </w:p>
  </w:endnote>
  <w:endnote w:type="continuationSeparator" w:id="1">
    <w:p w:rsidR="00845B70" w:rsidRDefault="00845B70" w:rsidP="00A06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B70" w:rsidRDefault="00845B70"/>
  </w:footnote>
  <w:footnote w:type="continuationSeparator" w:id="1">
    <w:p w:rsidR="00845B70" w:rsidRDefault="00845B7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3AF" w:rsidRDefault="00316FB8">
    <w:pPr>
      <w:rPr>
        <w:sz w:val="2"/>
        <w:szCs w:val="2"/>
      </w:rPr>
    </w:pPr>
    <w:r w:rsidRPr="00316FB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9.4pt;margin-top:37.95pt;width:443.3pt;height:8.4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A063AF" w:rsidRDefault="00FD4AA7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rPr>
                    <w:rStyle w:val="Nagweklubstopka1"/>
                  </w:rPr>
                  <w:t xml:space="preserve">Audyt Bezpieczeństwa Informacji Krajowych Ram Interoperacyjności </w:t>
                </w:r>
                <w:r w:rsidR="002019B2">
                  <w:rPr>
                    <w:rStyle w:val="Nagweklubstopka1"/>
                  </w:rPr>
                  <w:t>Szkoły Podstawowej Nr 45 w Białymstoku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F4661"/>
    <w:multiLevelType w:val="multilevel"/>
    <w:tmpl w:val="64CC577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8D42AA"/>
    <w:multiLevelType w:val="multilevel"/>
    <w:tmpl w:val="5470CD8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874C59"/>
    <w:multiLevelType w:val="multilevel"/>
    <w:tmpl w:val="567072C8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-PL" w:eastAsia="pl-PL" w:bidi="pl-PL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1530DF"/>
    <w:multiLevelType w:val="multilevel"/>
    <w:tmpl w:val="4ECC6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74453B"/>
    <w:multiLevelType w:val="multilevel"/>
    <w:tmpl w:val="4D5EA1C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E92DAE"/>
    <w:multiLevelType w:val="multilevel"/>
    <w:tmpl w:val="29EEF8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014FCF"/>
    <w:multiLevelType w:val="hybridMultilevel"/>
    <w:tmpl w:val="233E4DA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4004A4"/>
    <w:multiLevelType w:val="hybridMultilevel"/>
    <w:tmpl w:val="C5E466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24264D"/>
    <w:multiLevelType w:val="multilevel"/>
    <w:tmpl w:val="DD0EE9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E665E65"/>
    <w:multiLevelType w:val="multilevel"/>
    <w:tmpl w:val="168A01C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E920A0C"/>
    <w:multiLevelType w:val="multilevel"/>
    <w:tmpl w:val="6442AF0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126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A063AF"/>
    <w:rsid w:val="002019B2"/>
    <w:rsid w:val="002306BE"/>
    <w:rsid w:val="002F78B5"/>
    <w:rsid w:val="00311274"/>
    <w:rsid w:val="00316FB8"/>
    <w:rsid w:val="003B1D1E"/>
    <w:rsid w:val="00402DC6"/>
    <w:rsid w:val="0042313B"/>
    <w:rsid w:val="00485F62"/>
    <w:rsid w:val="004A4709"/>
    <w:rsid w:val="004B70BC"/>
    <w:rsid w:val="004D2582"/>
    <w:rsid w:val="00511D1E"/>
    <w:rsid w:val="006C1A94"/>
    <w:rsid w:val="006C1D81"/>
    <w:rsid w:val="007F1D3C"/>
    <w:rsid w:val="00845B70"/>
    <w:rsid w:val="0087265F"/>
    <w:rsid w:val="008F5C69"/>
    <w:rsid w:val="00995FCB"/>
    <w:rsid w:val="00A063AF"/>
    <w:rsid w:val="00A351CA"/>
    <w:rsid w:val="00A6073F"/>
    <w:rsid w:val="00BC31B8"/>
    <w:rsid w:val="00CC6AF9"/>
    <w:rsid w:val="00D922C8"/>
    <w:rsid w:val="00DD0E2B"/>
    <w:rsid w:val="00E24592"/>
    <w:rsid w:val="00E53F7B"/>
    <w:rsid w:val="00F51900"/>
    <w:rsid w:val="00FD4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063AF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A063AF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grubienieTeksttreci214pt">
    <w:name w:val="Pogrubienie;Tekst treści (2) + 14 pt"/>
    <w:basedOn w:val="Teksttreci2"/>
    <w:rsid w:val="00A063AF"/>
    <w:rPr>
      <w:b/>
      <w:bCs/>
      <w:color w:val="000000"/>
      <w:spacing w:val="0"/>
      <w:w w:val="100"/>
      <w:position w:val="0"/>
      <w:sz w:val="28"/>
      <w:szCs w:val="28"/>
      <w:lang w:val="pl-PL" w:eastAsia="pl-PL" w:bidi="pl-PL"/>
    </w:rPr>
  </w:style>
  <w:style w:type="character" w:customStyle="1" w:styleId="Teksttreci21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2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3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Odstpy1pt">
    <w:name w:val="Tekst treści (2) + Odstępy 1 pt"/>
    <w:basedOn w:val="Teksttreci2"/>
    <w:rsid w:val="00A063AF"/>
    <w:rPr>
      <w:color w:val="000000"/>
      <w:spacing w:val="20"/>
      <w:w w:val="100"/>
      <w:position w:val="0"/>
      <w:lang w:val="pl-PL" w:eastAsia="pl-PL" w:bidi="pl-PL"/>
    </w:rPr>
  </w:style>
  <w:style w:type="character" w:customStyle="1" w:styleId="Nagweklubstopka">
    <w:name w:val="Nagłówek lub stopka_"/>
    <w:basedOn w:val="Domylnaczcionkaakapitu"/>
    <w:link w:val="Nagweklubstopka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Nagweklubstopka1">
    <w:name w:val="Nagłówek lub stopka"/>
    <w:basedOn w:val="Nagweklubstopka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A063A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1">
    <w:name w:val="Nagłówek #1"/>
    <w:basedOn w:val="Nagwek1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4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5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6">
    <w:name w:val="Tekst treści (2)"/>
    <w:basedOn w:val="Teksttreci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sid w:val="00A063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Nagwek21">
    <w:name w:val="Nagłówek #2"/>
    <w:basedOn w:val="Nagwek2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A063AF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sid w:val="00A063A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31">
    <w:name w:val="Tekst treści (3)"/>
    <w:basedOn w:val="Teksttreci3"/>
    <w:rsid w:val="00A063AF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2BookmanOldStyle85ptKursywa">
    <w:name w:val="Tekst treści (2) + Bookman Old Style;8;5 pt;Kursywa"/>
    <w:basedOn w:val="Teksttreci2"/>
    <w:rsid w:val="00A063AF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PogrubienieTeksttreci285ptKursywa">
    <w:name w:val="Pogrubienie;Tekst treści (2) + 8;5 pt;Kursywa"/>
    <w:basedOn w:val="Teksttreci2"/>
    <w:rsid w:val="00A063AF"/>
    <w:rPr>
      <w:b/>
      <w:bCs/>
      <w:i/>
      <w:iCs/>
      <w:color w:val="000000"/>
      <w:spacing w:val="0"/>
      <w:w w:val="100"/>
      <w:position w:val="0"/>
      <w:sz w:val="17"/>
      <w:szCs w:val="17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sid w:val="00A063AF"/>
    <w:rPr>
      <w:b/>
      <w:bCs/>
      <w:color w:val="000000"/>
      <w:spacing w:val="0"/>
      <w:w w:val="100"/>
      <w:position w:val="0"/>
      <w:lang w:val="pl-PL" w:eastAsia="pl-PL" w:bidi="pl-PL"/>
    </w:rPr>
  </w:style>
  <w:style w:type="character" w:customStyle="1" w:styleId="Teksttreci2Odstpy1pt0">
    <w:name w:val="Tekst treści (2) + Odstępy 1 pt"/>
    <w:basedOn w:val="Teksttreci2"/>
    <w:rsid w:val="00A063AF"/>
    <w:rPr>
      <w:color w:val="000000"/>
      <w:spacing w:val="20"/>
      <w:w w:val="100"/>
      <w:position w:val="0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A063AF"/>
    <w:pPr>
      <w:shd w:val="clear" w:color="auto" w:fill="FFFFFF"/>
      <w:spacing w:before="240" w:after="240" w:line="259" w:lineRule="exact"/>
      <w:ind w:hanging="54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lubstopka0">
    <w:name w:val="Nagłówek lub stopka"/>
    <w:basedOn w:val="Normalny"/>
    <w:link w:val="Nagweklubstopka"/>
    <w:rsid w:val="00A063A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Nagwek10">
    <w:name w:val="Nagłówek #1"/>
    <w:basedOn w:val="Normalny"/>
    <w:link w:val="Nagwek1"/>
    <w:rsid w:val="00A063AF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20">
    <w:name w:val="Nagłówek #2"/>
    <w:basedOn w:val="Normalny"/>
    <w:link w:val="Nagwek2"/>
    <w:rsid w:val="00A063AF"/>
    <w:pPr>
      <w:shd w:val="clear" w:color="auto" w:fill="FFFFFF"/>
      <w:spacing w:before="180" w:after="180" w:line="274" w:lineRule="exact"/>
      <w:ind w:hanging="460"/>
      <w:jc w:val="both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ksttreci30">
    <w:name w:val="Tekst treści (3)"/>
    <w:basedOn w:val="Normalny"/>
    <w:link w:val="Teksttreci3"/>
    <w:rsid w:val="00A063AF"/>
    <w:pPr>
      <w:shd w:val="clear" w:color="auto" w:fill="FFFFFF"/>
      <w:spacing w:before="180" w:after="180" w:line="245" w:lineRule="exact"/>
      <w:ind w:hanging="46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2019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19B2"/>
    <w:rPr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2019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019B2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45.edu.bialystok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2917</Words>
  <Characters>17507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Informatyk_SP45</dc:creator>
  <cp:lastModifiedBy>Informatyk_P120</cp:lastModifiedBy>
  <cp:revision>3</cp:revision>
  <dcterms:created xsi:type="dcterms:W3CDTF">2026-01-05T09:06:00Z</dcterms:created>
  <dcterms:modified xsi:type="dcterms:W3CDTF">2026-03-26T12:32:00Z</dcterms:modified>
</cp:coreProperties>
</file>